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216" w:rsidRDefault="00D61216" w:rsidP="00DC4986">
      <w:pPr>
        <w:spacing w:beforeLines="50" w:line="500" w:lineRule="exact"/>
        <w:jc w:val="center"/>
        <w:rPr>
          <w:rFonts w:ascii="宋体" w:hAnsi="宋体"/>
          <w:b/>
          <w:sz w:val="36"/>
          <w:szCs w:val="36"/>
        </w:rPr>
      </w:pPr>
      <w:r w:rsidRPr="009C0A07">
        <w:rPr>
          <w:rFonts w:ascii="宋体" w:hAnsi="宋体" w:hint="eastAsia"/>
          <w:b/>
          <w:sz w:val="36"/>
          <w:szCs w:val="36"/>
        </w:rPr>
        <w:t>关于</w:t>
      </w:r>
      <w:r>
        <w:rPr>
          <w:rFonts w:ascii="宋体" w:hAnsi="宋体" w:hint="eastAsia"/>
          <w:b/>
          <w:sz w:val="36"/>
          <w:szCs w:val="36"/>
        </w:rPr>
        <w:t>做好</w:t>
      </w:r>
      <w:r w:rsidRPr="009C0A07">
        <w:rPr>
          <w:rFonts w:ascii="宋体" w:hAnsi="宋体" w:hint="eastAsia"/>
          <w:b/>
          <w:sz w:val="36"/>
          <w:szCs w:val="36"/>
        </w:rPr>
        <w:t>专利申请前评估工作的通知</w:t>
      </w:r>
    </w:p>
    <w:p w:rsidR="00D61216" w:rsidRPr="00D61216" w:rsidRDefault="00D61216" w:rsidP="00DC4986">
      <w:pPr>
        <w:spacing w:beforeLines="50" w:line="300" w:lineRule="exact"/>
        <w:jc w:val="center"/>
        <w:rPr>
          <w:rFonts w:ascii="宋体" w:hAnsi="宋体"/>
          <w:b/>
          <w:sz w:val="15"/>
          <w:szCs w:val="15"/>
        </w:rPr>
      </w:pPr>
    </w:p>
    <w:p w:rsidR="00D61216" w:rsidRPr="00D827C5" w:rsidRDefault="00D61216" w:rsidP="00D827C5">
      <w:pPr>
        <w:spacing w:line="500" w:lineRule="exact"/>
        <w:rPr>
          <w:rFonts w:ascii="仿宋" w:eastAsia="仿宋" w:hAnsi="仿宋"/>
          <w:sz w:val="28"/>
          <w:szCs w:val="28"/>
        </w:rPr>
      </w:pPr>
      <w:r w:rsidRPr="00D827C5">
        <w:rPr>
          <w:rFonts w:ascii="仿宋" w:eastAsia="仿宋" w:hAnsi="仿宋" w:hint="eastAsia"/>
          <w:sz w:val="28"/>
          <w:szCs w:val="28"/>
        </w:rPr>
        <w:t>各单位：</w:t>
      </w:r>
    </w:p>
    <w:p w:rsidR="00D61216" w:rsidRPr="00D827C5" w:rsidRDefault="00D61216" w:rsidP="00D827C5">
      <w:pPr>
        <w:widowControl/>
        <w:spacing w:line="500" w:lineRule="exact"/>
        <w:ind w:right="-242" w:firstLineChars="200" w:firstLine="560"/>
        <w:jc w:val="left"/>
        <w:rPr>
          <w:rFonts w:ascii="仿宋" w:eastAsia="仿宋" w:hAnsi="仿宋"/>
          <w:b/>
          <w:sz w:val="28"/>
          <w:szCs w:val="28"/>
        </w:rPr>
      </w:pPr>
      <w:r w:rsidRPr="00D827C5">
        <w:rPr>
          <w:rFonts w:ascii="仿宋" w:eastAsia="仿宋" w:hAnsi="仿宋" w:hint="eastAsia"/>
          <w:kern w:val="0"/>
          <w:sz w:val="28"/>
          <w:szCs w:val="28"/>
        </w:rPr>
        <w:t>根据《教育部 国家知识产权局 科技部关于提升高等学校专利质量促进转化运用的若干意见》（</w:t>
      </w:r>
      <w:proofErr w:type="gramStart"/>
      <w:r w:rsidRPr="00D827C5">
        <w:rPr>
          <w:rFonts w:ascii="仿宋" w:eastAsia="仿宋" w:hAnsi="仿宋" w:hint="eastAsia"/>
          <w:kern w:val="0"/>
          <w:sz w:val="28"/>
          <w:szCs w:val="28"/>
        </w:rPr>
        <w:t>教科技</w:t>
      </w:r>
      <w:proofErr w:type="gramEnd"/>
      <w:r w:rsidRPr="00D827C5">
        <w:rPr>
          <w:rFonts w:ascii="仿宋" w:eastAsia="仿宋" w:hAnsi="仿宋" w:hint="eastAsia"/>
          <w:kern w:val="0"/>
          <w:sz w:val="28"/>
          <w:szCs w:val="28"/>
        </w:rPr>
        <w:t>〔2020〕1号）</w:t>
      </w:r>
      <w:r w:rsidR="00D827C5">
        <w:rPr>
          <w:rFonts w:ascii="仿宋" w:eastAsia="仿宋" w:hAnsi="仿宋" w:hint="eastAsia"/>
          <w:kern w:val="0"/>
          <w:sz w:val="28"/>
          <w:szCs w:val="28"/>
        </w:rPr>
        <w:t>和</w:t>
      </w:r>
      <w:r w:rsidR="00D827C5" w:rsidRPr="00D827C5">
        <w:rPr>
          <w:rFonts w:ascii="仿宋" w:eastAsia="仿宋" w:hAnsi="仿宋" w:hint="eastAsia"/>
          <w:kern w:val="0"/>
          <w:sz w:val="28"/>
          <w:szCs w:val="28"/>
        </w:rPr>
        <w:t>《关于我校知识产权申请代理变更及专利申请前评估工作的通知》（</w:t>
      </w:r>
      <w:bookmarkStart w:id="0" w:name="文件编号"/>
      <w:r w:rsidR="00D827C5" w:rsidRPr="00D827C5">
        <w:rPr>
          <w:rFonts w:ascii="仿宋" w:eastAsia="仿宋" w:hAnsi="仿宋" w:hint="eastAsia"/>
          <w:kern w:val="0"/>
          <w:sz w:val="28"/>
          <w:szCs w:val="28"/>
        </w:rPr>
        <w:t>校科研〔</w:t>
      </w:r>
      <w:r w:rsidR="00D827C5" w:rsidRPr="00D827C5">
        <w:rPr>
          <w:rFonts w:ascii="仿宋" w:eastAsia="仿宋" w:hAnsi="仿宋"/>
          <w:kern w:val="0"/>
          <w:sz w:val="28"/>
          <w:szCs w:val="28"/>
        </w:rPr>
        <w:t>20</w:t>
      </w:r>
      <w:r w:rsidR="00D827C5" w:rsidRPr="00D827C5">
        <w:rPr>
          <w:rFonts w:ascii="仿宋" w:eastAsia="仿宋" w:hAnsi="仿宋" w:hint="eastAsia"/>
          <w:kern w:val="0"/>
          <w:sz w:val="28"/>
          <w:szCs w:val="28"/>
        </w:rPr>
        <w:t>20</w:t>
      </w:r>
      <w:r w:rsidR="00D827C5" w:rsidRPr="00D827C5">
        <w:rPr>
          <w:rFonts w:ascii="仿宋" w:eastAsia="仿宋" w:hAnsi="仿宋"/>
          <w:kern w:val="0"/>
          <w:sz w:val="28"/>
          <w:szCs w:val="28"/>
        </w:rPr>
        <w:t>〕</w:t>
      </w:r>
      <w:r w:rsidR="00D827C5" w:rsidRPr="00D827C5">
        <w:rPr>
          <w:rFonts w:ascii="仿宋" w:eastAsia="仿宋" w:hAnsi="仿宋" w:hint="eastAsia"/>
          <w:kern w:val="0"/>
          <w:sz w:val="28"/>
          <w:szCs w:val="28"/>
        </w:rPr>
        <w:t>7</w:t>
      </w:r>
      <w:r w:rsidR="00D827C5" w:rsidRPr="00D827C5">
        <w:rPr>
          <w:rFonts w:ascii="仿宋" w:eastAsia="仿宋" w:hAnsi="仿宋"/>
          <w:kern w:val="0"/>
          <w:sz w:val="28"/>
          <w:szCs w:val="28"/>
        </w:rPr>
        <w:t>号</w:t>
      </w:r>
      <w:bookmarkEnd w:id="0"/>
      <w:r w:rsidR="00D827C5" w:rsidRPr="00D827C5">
        <w:rPr>
          <w:rFonts w:ascii="仿宋" w:eastAsia="仿宋" w:hAnsi="仿宋" w:hint="eastAsia"/>
          <w:kern w:val="0"/>
          <w:sz w:val="28"/>
          <w:szCs w:val="28"/>
        </w:rPr>
        <w:t>）</w:t>
      </w:r>
      <w:r w:rsidRPr="00D827C5">
        <w:rPr>
          <w:rFonts w:ascii="仿宋" w:eastAsia="仿宋" w:hAnsi="仿宋" w:hint="eastAsia"/>
          <w:kern w:val="0"/>
          <w:sz w:val="28"/>
          <w:szCs w:val="28"/>
        </w:rPr>
        <w:t>等文件要求，新申请的专利实行专利申请前评估制度。为做好评估工作，现将有关事宜通知如下 ：</w:t>
      </w:r>
    </w:p>
    <w:p w:rsidR="00D61216" w:rsidRPr="00D827C5" w:rsidRDefault="00D61216" w:rsidP="00D827C5">
      <w:pPr>
        <w:spacing w:line="500" w:lineRule="exact"/>
        <w:ind w:firstLineChars="200" w:firstLine="560"/>
        <w:rPr>
          <w:rFonts w:ascii="仿宋" w:eastAsia="仿宋" w:hAnsi="仿宋"/>
          <w:sz w:val="28"/>
          <w:szCs w:val="28"/>
        </w:rPr>
      </w:pPr>
      <w:r w:rsidRPr="00D827C5">
        <w:rPr>
          <w:rFonts w:ascii="仿宋" w:eastAsia="仿宋" w:hAnsi="仿宋" w:hint="eastAsia"/>
          <w:sz w:val="28"/>
          <w:szCs w:val="28"/>
        </w:rPr>
        <w:t>1.请发明人认真填写“专利申请价值评估表”（详见附件）并汇总至各单位。</w:t>
      </w:r>
    </w:p>
    <w:p w:rsidR="00D61216" w:rsidRPr="00D96E2E" w:rsidRDefault="00D61216" w:rsidP="00D827C5">
      <w:pPr>
        <w:spacing w:line="500" w:lineRule="exact"/>
        <w:ind w:firstLineChars="200" w:firstLine="560"/>
        <w:rPr>
          <w:rFonts w:ascii="仿宋" w:eastAsia="仿宋" w:hAnsi="仿宋"/>
          <w:sz w:val="28"/>
          <w:szCs w:val="28"/>
        </w:rPr>
      </w:pPr>
      <w:r w:rsidRPr="00D827C5">
        <w:rPr>
          <w:rFonts w:ascii="仿宋" w:eastAsia="仿宋" w:hAnsi="仿宋" w:hint="eastAsia"/>
          <w:sz w:val="28"/>
          <w:szCs w:val="28"/>
        </w:rPr>
        <w:t>2．请各单位将收集汇总好的“专利申请价值评估表”（一式2份）于5月29日前统一交至科研处，并将电子文档</w:t>
      </w:r>
      <w:r w:rsidRPr="00D96E2E">
        <w:rPr>
          <w:rFonts w:ascii="仿宋" w:eastAsia="仿宋" w:hAnsi="仿宋" w:hint="eastAsia"/>
          <w:sz w:val="28"/>
          <w:szCs w:val="28"/>
        </w:rPr>
        <w:t>发至cgk@fjut.edu.cn。</w:t>
      </w:r>
    </w:p>
    <w:p w:rsidR="00D61216" w:rsidRPr="00D827C5" w:rsidRDefault="00D61216" w:rsidP="00D827C5">
      <w:pPr>
        <w:spacing w:line="500" w:lineRule="exact"/>
        <w:ind w:firstLineChars="200" w:firstLine="560"/>
        <w:rPr>
          <w:rFonts w:ascii="仿宋" w:eastAsia="仿宋" w:hAnsi="仿宋"/>
          <w:sz w:val="28"/>
          <w:szCs w:val="28"/>
        </w:rPr>
      </w:pPr>
      <w:r w:rsidRPr="00D827C5">
        <w:rPr>
          <w:rFonts w:ascii="仿宋" w:eastAsia="仿宋" w:hAnsi="仿宋" w:hint="eastAsia"/>
          <w:sz w:val="28"/>
          <w:szCs w:val="28"/>
        </w:rPr>
        <w:t>3.经学校组织评估后将各反馈1份“专利申请价值评估表”至各单位。</w:t>
      </w:r>
    </w:p>
    <w:p w:rsidR="00D61216" w:rsidRPr="00D827C5" w:rsidRDefault="00D61216" w:rsidP="00D827C5">
      <w:pPr>
        <w:spacing w:line="500" w:lineRule="exact"/>
        <w:ind w:firstLineChars="200" w:firstLine="560"/>
        <w:rPr>
          <w:rFonts w:ascii="仿宋" w:eastAsia="仿宋" w:hAnsi="仿宋"/>
          <w:sz w:val="28"/>
          <w:szCs w:val="28"/>
        </w:rPr>
      </w:pPr>
      <w:r w:rsidRPr="00D827C5">
        <w:rPr>
          <w:rFonts w:ascii="仿宋" w:eastAsia="仿宋" w:hAnsi="仿宋" w:hint="eastAsia"/>
          <w:sz w:val="28"/>
          <w:szCs w:val="28"/>
        </w:rPr>
        <w:t>4.发明人在报销专利费用时须附评估同意的“专利申请价值评估表”复印件并加盖本单位公章方可从纵向科研项目经费等财政资金支付专利费用。</w:t>
      </w:r>
    </w:p>
    <w:p w:rsidR="00D61216" w:rsidRPr="00D827C5" w:rsidRDefault="00D61216" w:rsidP="00D827C5">
      <w:pPr>
        <w:spacing w:line="500" w:lineRule="exact"/>
        <w:ind w:firstLineChars="200" w:firstLine="560"/>
        <w:rPr>
          <w:rFonts w:ascii="仿宋" w:eastAsia="仿宋" w:hAnsi="仿宋"/>
          <w:sz w:val="28"/>
          <w:szCs w:val="28"/>
        </w:rPr>
      </w:pPr>
      <w:r w:rsidRPr="00D827C5">
        <w:rPr>
          <w:rFonts w:ascii="仿宋" w:eastAsia="仿宋" w:hAnsi="仿宋" w:hint="eastAsia"/>
          <w:sz w:val="28"/>
          <w:szCs w:val="28"/>
        </w:rPr>
        <w:t>5.</w:t>
      </w:r>
      <w:r w:rsidR="00D827C5" w:rsidRPr="00D827C5">
        <w:rPr>
          <w:rFonts w:ascii="仿宋" w:eastAsia="仿宋" w:hAnsi="仿宋" w:hint="eastAsia"/>
          <w:sz w:val="28"/>
          <w:szCs w:val="28"/>
        </w:rPr>
        <w:t>学校</w:t>
      </w:r>
      <w:r w:rsidR="00D827C5" w:rsidRPr="00D827C5">
        <w:rPr>
          <w:rFonts w:ascii="仿宋" w:eastAsia="仿宋" w:hAnsi="仿宋"/>
          <w:sz w:val="28"/>
          <w:szCs w:val="28"/>
        </w:rPr>
        <w:t>经</w:t>
      </w:r>
      <w:r w:rsidR="00D827C5" w:rsidRPr="00D827C5">
        <w:rPr>
          <w:rFonts w:ascii="仿宋" w:eastAsia="仿宋" w:hAnsi="仿宋" w:hint="eastAsia"/>
          <w:sz w:val="28"/>
          <w:szCs w:val="28"/>
        </w:rPr>
        <w:t>评估认为不同意由学校申请的专利，发明人可自行申请专利，学校不再要求作为该专利的专利权人，也不予认定成果和科研工作量，且发明人不得利用纵向科研项目经费等财政资金支付专利费用。</w:t>
      </w:r>
    </w:p>
    <w:p w:rsidR="00D61216" w:rsidRPr="00D827C5" w:rsidRDefault="00D61216" w:rsidP="00D827C5">
      <w:pPr>
        <w:spacing w:line="500" w:lineRule="exact"/>
        <w:ind w:firstLineChars="200" w:firstLine="560"/>
        <w:rPr>
          <w:rFonts w:ascii="仿宋" w:eastAsia="仿宋" w:hAnsi="仿宋"/>
          <w:sz w:val="28"/>
          <w:szCs w:val="28"/>
        </w:rPr>
      </w:pPr>
    </w:p>
    <w:p w:rsidR="00D61216" w:rsidRPr="00D827C5" w:rsidRDefault="00D61216" w:rsidP="00D827C5">
      <w:pPr>
        <w:spacing w:line="500" w:lineRule="exact"/>
        <w:ind w:firstLineChars="200" w:firstLine="560"/>
        <w:rPr>
          <w:rFonts w:ascii="仿宋" w:eastAsia="仿宋" w:hAnsi="仿宋"/>
          <w:sz w:val="28"/>
          <w:szCs w:val="28"/>
        </w:rPr>
      </w:pPr>
      <w:r w:rsidRPr="00D827C5">
        <w:rPr>
          <w:rFonts w:ascii="仿宋" w:eastAsia="仿宋" w:hAnsi="仿宋" w:hint="eastAsia"/>
          <w:sz w:val="28"/>
          <w:szCs w:val="28"/>
        </w:rPr>
        <w:t>附件：福建工程学院专利申请价值评估表</w:t>
      </w:r>
    </w:p>
    <w:p w:rsidR="00D61216" w:rsidRPr="00D827C5" w:rsidRDefault="00D61216" w:rsidP="00D827C5">
      <w:pPr>
        <w:spacing w:line="500" w:lineRule="exact"/>
        <w:ind w:firstLineChars="1800" w:firstLine="5040"/>
        <w:jc w:val="left"/>
        <w:rPr>
          <w:rFonts w:ascii="仿宋" w:eastAsia="仿宋" w:hAnsi="仿宋"/>
          <w:sz w:val="28"/>
          <w:szCs w:val="28"/>
        </w:rPr>
      </w:pPr>
    </w:p>
    <w:p w:rsidR="00D61216" w:rsidRPr="00D827C5" w:rsidRDefault="00D61216" w:rsidP="00D827C5">
      <w:pPr>
        <w:spacing w:line="500" w:lineRule="exact"/>
        <w:ind w:firstLineChars="2050" w:firstLine="5740"/>
        <w:jc w:val="left"/>
        <w:rPr>
          <w:rFonts w:ascii="仿宋" w:eastAsia="仿宋" w:hAnsi="仿宋"/>
          <w:sz w:val="28"/>
          <w:szCs w:val="28"/>
        </w:rPr>
      </w:pPr>
      <w:r w:rsidRPr="00D827C5">
        <w:rPr>
          <w:rFonts w:ascii="仿宋" w:eastAsia="仿宋" w:hAnsi="仿宋" w:hint="eastAsia"/>
          <w:sz w:val="28"/>
          <w:szCs w:val="28"/>
        </w:rPr>
        <w:t xml:space="preserve">科 </w:t>
      </w:r>
      <w:proofErr w:type="gramStart"/>
      <w:r w:rsidRPr="00D827C5">
        <w:rPr>
          <w:rFonts w:ascii="仿宋" w:eastAsia="仿宋" w:hAnsi="仿宋" w:hint="eastAsia"/>
          <w:sz w:val="28"/>
          <w:szCs w:val="28"/>
        </w:rPr>
        <w:t>研</w:t>
      </w:r>
      <w:proofErr w:type="gramEnd"/>
      <w:r w:rsidRPr="00D827C5">
        <w:rPr>
          <w:rFonts w:ascii="仿宋" w:eastAsia="仿宋" w:hAnsi="仿宋" w:hint="eastAsia"/>
          <w:sz w:val="28"/>
          <w:szCs w:val="28"/>
        </w:rPr>
        <w:t xml:space="preserve"> 处</w:t>
      </w:r>
    </w:p>
    <w:p w:rsidR="00CA07E2" w:rsidRPr="00D827C5" w:rsidRDefault="00D61216" w:rsidP="00D827C5">
      <w:pPr>
        <w:spacing w:line="500" w:lineRule="exact"/>
        <w:ind w:rightChars="400" w:right="840"/>
        <w:jc w:val="right"/>
        <w:rPr>
          <w:rFonts w:ascii="仿宋" w:eastAsia="仿宋" w:hAnsi="仿宋"/>
          <w:sz w:val="28"/>
          <w:szCs w:val="28"/>
        </w:rPr>
      </w:pPr>
      <w:r w:rsidRPr="00D827C5">
        <w:rPr>
          <w:rFonts w:ascii="仿宋" w:eastAsia="仿宋" w:hAnsi="仿宋" w:hint="eastAsia"/>
          <w:sz w:val="28"/>
          <w:szCs w:val="28"/>
        </w:rPr>
        <w:t>2020年5月</w:t>
      </w:r>
      <w:r w:rsidR="00DC4986">
        <w:rPr>
          <w:rFonts w:ascii="仿宋" w:eastAsia="仿宋" w:hAnsi="仿宋" w:hint="eastAsia"/>
          <w:sz w:val="28"/>
          <w:szCs w:val="28"/>
        </w:rPr>
        <w:t>20</w:t>
      </w:r>
      <w:r w:rsidRPr="00D827C5">
        <w:rPr>
          <w:rFonts w:ascii="仿宋" w:eastAsia="仿宋" w:hAnsi="仿宋" w:hint="eastAsia"/>
          <w:sz w:val="28"/>
          <w:szCs w:val="28"/>
        </w:rPr>
        <w:t>日</w:t>
      </w:r>
    </w:p>
    <w:sectPr w:rsidR="00CA07E2" w:rsidRPr="00D827C5" w:rsidSect="00CA07E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060A" w:rsidRDefault="00EE060A" w:rsidP="00D96E2E">
      <w:r>
        <w:separator/>
      </w:r>
    </w:p>
  </w:endnote>
  <w:endnote w:type="continuationSeparator" w:id="0">
    <w:p w:rsidR="00EE060A" w:rsidRDefault="00EE060A" w:rsidP="00D96E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060A" w:rsidRDefault="00EE060A" w:rsidP="00D96E2E">
      <w:r>
        <w:separator/>
      </w:r>
    </w:p>
  </w:footnote>
  <w:footnote w:type="continuationSeparator" w:id="0">
    <w:p w:rsidR="00EE060A" w:rsidRDefault="00EE060A" w:rsidP="00D96E2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61216"/>
    <w:rsid w:val="004D4D73"/>
    <w:rsid w:val="0059764C"/>
    <w:rsid w:val="00891BB6"/>
    <w:rsid w:val="00BC52B5"/>
    <w:rsid w:val="00C54400"/>
    <w:rsid w:val="00C6607C"/>
    <w:rsid w:val="00CA07E2"/>
    <w:rsid w:val="00D61216"/>
    <w:rsid w:val="00D827C5"/>
    <w:rsid w:val="00D96E2E"/>
    <w:rsid w:val="00DC4986"/>
    <w:rsid w:val="00EE060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216"/>
    <w:pPr>
      <w:widowControl w:val="0"/>
      <w:jc w:val="both"/>
    </w:pPr>
    <w:rPr>
      <w:kern w:val="2"/>
      <w:sz w:val="21"/>
      <w:szCs w:val="24"/>
    </w:rPr>
  </w:style>
  <w:style w:type="paragraph" w:styleId="1">
    <w:name w:val="heading 1"/>
    <w:basedOn w:val="a"/>
    <w:next w:val="a"/>
    <w:link w:val="1Char"/>
    <w:qFormat/>
    <w:rsid w:val="00891BB6"/>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891BB6"/>
    <w:rPr>
      <w:b/>
      <w:bCs/>
      <w:kern w:val="44"/>
      <w:sz w:val="44"/>
      <w:szCs w:val="44"/>
    </w:rPr>
  </w:style>
  <w:style w:type="paragraph" w:styleId="a3">
    <w:name w:val="Title"/>
    <w:basedOn w:val="a"/>
    <w:next w:val="a"/>
    <w:link w:val="Char"/>
    <w:qFormat/>
    <w:rsid w:val="00891BB6"/>
    <w:pPr>
      <w:spacing w:before="240" w:after="60"/>
      <w:jc w:val="center"/>
      <w:outlineLvl w:val="0"/>
    </w:pPr>
    <w:rPr>
      <w:rFonts w:asciiTheme="majorHAnsi" w:hAnsiTheme="majorHAnsi" w:cstheme="majorBidi"/>
      <w:b/>
      <w:bCs/>
      <w:sz w:val="32"/>
      <w:szCs w:val="32"/>
    </w:rPr>
  </w:style>
  <w:style w:type="character" w:customStyle="1" w:styleId="Char">
    <w:name w:val="标题 Char"/>
    <w:basedOn w:val="a0"/>
    <w:link w:val="a3"/>
    <w:rsid w:val="00891BB6"/>
    <w:rPr>
      <w:rFonts w:asciiTheme="majorHAnsi" w:hAnsiTheme="majorHAnsi" w:cstheme="majorBidi"/>
      <w:b/>
      <w:bCs/>
      <w:kern w:val="2"/>
      <w:sz w:val="32"/>
      <w:szCs w:val="32"/>
    </w:rPr>
  </w:style>
  <w:style w:type="paragraph" w:styleId="a4">
    <w:name w:val="Subtitle"/>
    <w:basedOn w:val="a"/>
    <w:next w:val="a"/>
    <w:link w:val="Char0"/>
    <w:qFormat/>
    <w:rsid w:val="00891BB6"/>
    <w:pPr>
      <w:spacing w:before="240" w:after="60" w:line="312" w:lineRule="auto"/>
      <w:jc w:val="center"/>
      <w:outlineLvl w:val="1"/>
    </w:pPr>
    <w:rPr>
      <w:rFonts w:asciiTheme="majorHAnsi" w:hAnsiTheme="majorHAnsi" w:cstheme="majorBidi"/>
      <w:b/>
      <w:bCs/>
      <w:kern w:val="28"/>
      <w:sz w:val="32"/>
      <w:szCs w:val="32"/>
    </w:rPr>
  </w:style>
  <w:style w:type="character" w:customStyle="1" w:styleId="Char0">
    <w:name w:val="副标题 Char"/>
    <w:basedOn w:val="a0"/>
    <w:link w:val="a4"/>
    <w:rsid w:val="00891BB6"/>
    <w:rPr>
      <w:rFonts w:asciiTheme="majorHAnsi" w:hAnsiTheme="majorHAnsi" w:cstheme="majorBidi"/>
      <w:b/>
      <w:bCs/>
      <w:kern w:val="28"/>
      <w:sz w:val="32"/>
      <w:szCs w:val="32"/>
    </w:rPr>
  </w:style>
  <w:style w:type="character" w:styleId="a5">
    <w:name w:val="Emphasis"/>
    <w:basedOn w:val="a0"/>
    <w:qFormat/>
    <w:rsid w:val="00891BB6"/>
    <w:rPr>
      <w:i/>
      <w:iCs/>
    </w:rPr>
  </w:style>
  <w:style w:type="paragraph" w:styleId="a6">
    <w:name w:val="No Spacing"/>
    <w:uiPriority w:val="1"/>
    <w:qFormat/>
    <w:rsid w:val="00891BB6"/>
    <w:pPr>
      <w:widowControl w:val="0"/>
      <w:jc w:val="both"/>
    </w:pPr>
    <w:rPr>
      <w:kern w:val="2"/>
      <w:sz w:val="21"/>
      <w:szCs w:val="24"/>
    </w:rPr>
  </w:style>
  <w:style w:type="paragraph" w:styleId="a7">
    <w:name w:val="Intense Quote"/>
    <w:basedOn w:val="a"/>
    <w:next w:val="a"/>
    <w:link w:val="Char1"/>
    <w:uiPriority w:val="30"/>
    <w:qFormat/>
    <w:rsid w:val="00891BB6"/>
    <w:pPr>
      <w:pBdr>
        <w:bottom w:val="single" w:sz="4" w:space="4" w:color="4F81BD" w:themeColor="accent1"/>
      </w:pBdr>
      <w:spacing w:before="200" w:after="280"/>
      <w:ind w:left="936" w:right="936"/>
    </w:pPr>
    <w:rPr>
      <w:b/>
      <w:bCs/>
      <w:i/>
      <w:iCs/>
      <w:color w:val="4F81BD" w:themeColor="accent1"/>
    </w:rPr>
  </w:style>
  <w:style w:type="character" w:customStyle="1" w:styleId="Char1">
    <w:name w:val="明显引用 Char"/>
    <w:basedOn w:val="a0"/>
    <w:link w:val="a7"/>
    <w:uiPriority w:val="30"/>
    <w:rsid w:val="00891BB6"/>
    <w:rPr>
      <w:b/>
      <w:bCs/>
      <w:i/>
      <w:iCs/>
      <w:color w:val="4F81BD" w:themeColor="accent1"/>
      <w:kern w:val="2"/>
      <w:sz w:val="21"/>
      <w:szCs w:val="24"/>
    </w:rPr>
  </w:style>
  <w:style w:type="character" w:styleId="a8">
    <w:name w:val="Subtle Emphasis"/>
    <w:basedOn w:val="a0"/>
    <w:uiPriority w:val="19"/>
    <w:qFormat/>
    <w:rsid w:val="00891BB6"/>
    <w:rPr>
      <w:i/>
      <w:iCs/>
      <w:color w:val="808080" w:themeColor="text1" w:themeTint="7F"/>
    </w:rPr>
  </w:style>
  <w:style w:type="character" w:styleId="a9">
    <w:name w:val="Subtle Reference"/>
    <w:basedOn w:val="a0"/>
    <w:uiPriority w:val="31"/>
    <w:qFormat/>
    <w:rsid w:val="00891BB6"/>
    <w:rPr>
      <w:smallCaps/>
      <w:color w:val="C0504D" w:themeColor="accent2"/>
      <w:u w:val="single"/>
    </w:rPr>
  </w:style>
  <w:style w:type="character" w:styleId="aa">
    <w:name w:val="Hyperlink"/>
    <w:basedOn w:val="a0"/>
    <w:uiPriority w:val="99"/>
    <w:unhideWhenUsed/>
    <w:rsid w:val="00D61216"/>
    <w:rPr>
      <w:color w:val="0000FF" w:themeColor="hyperlink"/>
      <w:u w:val="single"/>
    </w:rPr>
  </w:style>
  <w:style w:type="table" w:styleId="ab">
    <w:name w:val="Table Grid"/>
    <w:basedOn w:val="a1"/>
    <w:rsid w:val="00D827C5"/>
    <w:pPr>
      <w:widowControl w:val="0"/>
      <w:jc w:val="both"/>
    </w:pPr>
    <w:rPr>
      <w:rFonts w:asciiTheme="minorHAnsi" w:eastAsiaTheme="minorEastAsia"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Char2"/>
    <w:uiPriority w:val="99"/>
    <w:semiHidden/>
    <w:unhideWhenUsed/>
    <w:rsid w:val="00D96E2E"/>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c"/>
    <w:uiPriority w:val="99"/>
    <w:semiHidden/>
    <w:rsid w:val="00D96E2E"/>
    <w:rPr>
      <w:kern w:val="2"/>
      <w:sz w:val="18"/>
      <w:szCs w:val="18"/>
    </w:rPr>
  </w:style>
  <w:style w:type="paragraph" w:styleId="ad">
    <w:name w:val="footer"/>
    <w:basedOn w:val="a"/>
    <w:link w:val="Char3"/>
    <w:uiPriority w:val="99"/>
    <w:semiHidden/>
    <w:unhideWhenUsed/>
    <w:rsid w:val="00D96E2E"/>
    <w:pPr>
      <w:tabs>
        <w:tab w:val="center" w:pos="4153"/>
        <w:tab w:val="right" w:pos="8306"/>
      </w:tabs>
      <w:snapToGrid w:val="0"/>
      <w:jc w:val="left"/>
    </w:pPr>
    <w:rPr>
      <w:sz w:val="18"/>
      <w:szCs w:val="18"/>
    </w:rPr>
  </w:style>
  <w:style w:type="character" w:customStyle="1" w:styleId="Char3">
    <w:name w:val="页脚 Char"/>
    <w:basedOn w:val="a0"/>
    <w:link w:val="ad"/>
    <w:uiPriority w:val="99"/>
    <w:semiHidden/>
    <w:rsid w:val="00D96E2E"/>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74</Words>
  <Characters>427</Characters>
  <Application>Microsoft Office Word</Application>
  <DocSecurity>0</DocSecurity>
  <Lines>3</Lines>
  <Paragraphs>1</Paragraphs>
  <ScaleCrop>false</ScaleCrop>
  <Company>Microsoft</Company>
  <LinksUpToDate>false</LinksUpToDate>
  <CharactersWithSpaces>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4</cp:revision>
  <dcterms:created xsi:type="dcterms:W3CDTF">2020-05-19T00:37:00Z</dcterms:created>
  <dcterms:modified xsi:type="dcterms:W3CDTF">2020-05-20T07:10:00Z</dcterms:modified>
</cp:coreProperties>
</file>