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宋体" w:hAnsi="宋体" w:eastAsia="宋体" w:cs="宋体"/>
          <w:b/>
          <w:bCs/>
          <w:i w:val="0"/>
          <w:iCs w:val="0"/>
          <w:caps w:val="0"/>
          <w:color w:val="000000"/>
          <w:spacing w:val="0"/>
          <w:sz w:val="30"/>
          <w:szCs w:val="30"/>
          <w:shd w:val="clear" w:fill="FFFFFF"/>
        </w:rPr>
      </w:pPr>
      <w:r>
        <w:rPr>
          <w:rStyle w:val="6"/>
          <w:rFonts w:hint="eastAsia" w:ascii="宋体" w:hAnsi="宋体" w:eastAsia="宋体" w:cs="宋体"/>
          <w:b/>
          <w:bCs/>
          <w:i w:val="0"/>
          <w:iCs w:val="0"/>
          <w:caps w:val="0"/>
          <w:color w:val="000000"/>
          <w:spacing w:val="0"/>
          <w:sz w:val="30"/>
          <w:szCs w:val="30"/>
          <w:shd w:val="clear" w:fill="FFFFFF"/>
        </w:rPr>
        <w:t>转发关于</w:t>
      </w:r>
      <w:r>
        <w:rPr>
          <w:rStyle w:val="6"/>
          <w:rFonts w:hint="eastAsia" w:ascii="宋体" w:hAnsi="宋体" w:eastAsia="宋体" w:cs="宋体"/>
          <w:b/>
          <w:bCs/>
          <w:i w:val="0"/>
          <w:iCs w:val="0"/>
          <w:caps w:val="0"/>
          <w:color w:val="000000"/>
          <w:spacing w:val="0"/>
          <w:sz w:val="30"/>
          <w:szCs w:val="30"/>
          <w:shd w:val="clear" w:fill="FFFFFF"/>
        </w:rPr>
        <w:t>开展2022年福州市专家工作站认定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宋体" w:hAnsi="宋体" w:eastAsia="宋体" w:cs="宋体"/>
          <w:b/>
          <w:bCs/>
          <w:i w:val="0"/>
          <w:iCs w:val="0"/>
          <w:caps w:val="0"/>
          <w:color w:val="000000"/>
          <w:spacing w:val="0"/>
          <w:sz w:val="30"/>
          <w:szCs w:val="30"/>
          <w:shd w:val="clear" w:fill="FFFFFF"/>
        </w:rPr>
      </w:pPr>
      <w:bookmarkStart w:id="0" w:name="_GoBack"/>
      <w:r>
        <w:rPr>
          <w:rStyle w:val="6"/>
          <w:rFonts w:hint="eastAsia" w:ascii="宋体" w:hAnsi="宋体" w:eastAsia="宋体" w:cs="宋体"/>
          <w:b/>
          <w:bCs/>
          <w:i w:val="0"/>
          <w:iCs w:val="0"/>
          <w:caps w:val="0"/>
          <w:color w:val="000000"/>
          <w:spacing w:val="0"/>
          <w:sz w:val="30"/>
          <w:szCs w:val="30"/>
          <w:shd w:val="clear" w:fill="FFFFFF"/>
        </w:rPr>
        <w:t>评审工作的通知</w:t>
      </w:r>
      <w:bookmarkEnd w:id="0"/>
      <w:r>
        <w:rPr>
          <w:rStyle w:val="6"/>
          <w:rFonts w:hint="eastAsia" w:ascii="宋体" w:hAnsi="宋体" w:eastAsia="宋体" w:cs="宋体"/>
          <w:b/>
          <w:bCs/>
          <w:i w:val="0"/>
          <w:iCs w:val="0"/>
          <w:caps w:val="0"/>
          <w:color w:val="000000"/>
          <w:spacing w:val="0"/>
          <w:sz w:val="30"/>
          <w:szCs w:val="3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b w:val="0"/>
          <w:bCs w:val="0"/>
          <w:i w:val="0"/>
          <w:iCs w:val="0"/>
          <w:caps w:val="0"/>
          <w:color w:val="000000"/>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b w:val="0"/>
          <w:bCs w:val="0"/>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t>各</w:t>
      </w:r>
      <w:r>
        <w:rPr>
          <w:rFonts w:hint="eastAsia" w:ascii="仿宋" w:hAnsi="仿宋" w:eastAsia="仿宋" w:cs="仿宋"/>
          <w:b w:val="0"/>
          <w:bCs w:val="0"/>
          <w:i w:val="0"/>
          <w:iCs w:val="0"/>
          <w:caps w:val="0"/>
          <w:color w:val="000000"/>
          <w:spacing w:val="0"/>
          <w:sz w:val="28"/>
          <w:szCs w:val="28"/>
          <w:shd w:val="clear" w:fill="FFFFFF"/>
          <w:lang w:eastAsia="zh-CN"/>
        </w:rPr>
        <w:t>单位</w:t>
      </w:r>
      <w:r>
        <w:rPr>
          <w:rFonts w:hint="eastAsia" w:ascii="仿宋" w:hAnsi="仿宋" w:eastAsia="仿宋" w:cs="仿宋"/>
          <w:b w:val="0"/>
          <w:bCs w:val="0"/>
          <w:i w:val="0"/>
          <w:iCs w:val="0"/>
          <w:caps w:val="0"/>
          <w:color w:val="000000"/>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b w:val="0"/>
          <w:bCs w:val="0"/>
          <w:i w:val="0"/>
          <w:iCs w:val="0"/>
          <w:caps w:val="0"/>
          <w:color w:val="000000"/>
          <w:spacing w:val="0"/>
          <w:sz w:val="28"/>
          <w:szCs w:val="28"/>
          <w:shd w:val="clear" w:fill="FFFFFF"/>
          <w:lang w:eastAsia="zh-CN"/>
        </w:rPr>
      </w:pPr>
      <w:r>
        <w:rPr>
          <w:rFonts w:hint="eastAsia" w:ascii="仿宋" w:hAnsi="仿宋" w:eastAsia="仿宋" w:cs="仿宋"/>
          <w:b w:val="0"/>
          <w:bCs w:val="0"/>
          <w:i w:val="0"/>
          <w:iCs w:val="0"/>
          <w:caps w:val="0"/>
          <w:color w:val="000000"/>
          <w:spacing w:val="0"/>
          <w:sz w:val="28"/>
          <w:szCs w:val="28"/>
          <w:shd w:val="clear" w:fill="FFFFFF"/>
          <w:lang w:eastAsia="zh-CN"/>
        </w:rPr>
        <w:t>现将福州市院士（专家）工作站认定评审小组办公室《关于开展2022年福州市专家工作站认定评审工作的通知》转发给你们。请有意向的专家联系相关建站企业按照通知要求，组织向所在县（市）区科协申报“</w:t>
      </w:r>
      <w:r>
        <w:rPr>
          <w:rFonts w:hint="eastAsia" w:ascii="仿宋" w:hAnsi="仿宋" w:eastAsia="仿宋" w:cs="仿宋"/>
          <w:b w:val="0"/>
          <w:bCs w:val="0"/>
          <w:i w:val="0"/>
          <w:iCs w:val="0"/>
          <w:caps w:val="0"/>
          <w:color w:val="000000"/>
          <w:spacing w:val="0"/>
          <w:sz w:val="28"/>
          <w:szCs w:val="28"/>
          <w:shd w:val="clear" w:fill="FFFFFF"/>
          <w:lang w:val="en-US" w:eastAsia="zh-CN"/>
        </w:rPr>
        <w:t>2022年</w:t>
      </w:r>
      <w:r>
        <w:rPr>
          <w:rFonts w:hint="eastAsia" w:ascii="仿宋" w:hAnsi="仿宋" w:eastAsia="仿宋" w:cs="仿宋"/>
          <w:b w:val="0"/>
          <w:bCs w:val="0"/>
          <w:i w:val="0"/>
          <w:iCs w:val="0"/>
          <w:caps w:val="0"/>
          <w:color w:val="000000"/>
          <w:spacing w:val="0"/>
          <w:sz w:val="28"/>
          <w:szCs w:val="28"/>
          <w:shd w:val="clear" w:fill="FFFFFF"/>
          <w:lang w:val="en-US" w:eastAsia="zh-CN"/>
        </w:rPr>
        <w:t>福州市专家工作站</w:t>
      </w:r>
      <w:r>
        <w:rPr>
          <w:rFonts w:hint="eastAsia" w:ascii="仿宋" w:hAnsi="仿宋" w:eastAsia="仿宋" w:cs="仿宋"/>
          <w:b w:val="0"/>
          <w:bCs w:val="0"/>
          <w:i w:val="0"/>
          <w:iCs w:val="0"/>
          <w:caps w:val="0"/>
          <w:color w:val="000000"/>
          <w:spacing w:val="0"/>
          <w:sz w:val="28"/>
          <w:szCs w:val="28"/>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b w:val="0"/>
          <w:bCs w:val="0"/>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b w:val="0"/>
          <w:bCs w:val="0"/>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t>附件：《</w:t>
      </w:r>
      <w:r>
        <w:rPr>
          <w:rFonts w:hint="eastAsia" w:ascii="仿宋" w:hAnsi="仿宋" w:eastAsia="仿宋" w:cs="仿宋"/>
          <w:b w:val="0"/>
          <w:bCs w:val="0"/>
          <w:i w:val="0"/>
          <w:iCs w:val="0"/>
          <w:caps w:val="0"/>
          <w:color w:val="000000"/>
          <w:spacing w:val="0"/>
          <w:sz w:val="28"/>
          <w:szCs w:val="28"/>
          <w:shd w:val="clear" w:fill="FFFFFF"/>
          <w:lang w:eastAsia="zh-CN"/>
        </w:rPr>
        <w:t>于开展2022年福州市专家工作站认定评审工作的通知</w:t>
      </w:r>
      <w:r>
        <w:rPr>
          <w:rFonts w:hint="eastAsia" w:ascii="仿宋" w:hAnsi="仿宋" w:eastAsia="仿宋" w:cs="仿宋"/>
          <w:b w:val="0"/>
          <w:bCs w:val="0"/>
          <w:i w:val="0"/>
          <w:iCs w:val="0"/>
          <w:caps w:val="0"/>
          <w:color w:val="000000"/>
          <w:spacing w:val="0"/>
          <w:sz w:val="28"/>
          <w:szCs w:val="2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b w:val="0"/>
          <w:bCs w:val="0"/>
          <w:i w:val="0"/>
          <w:iCs w:val="0"/>
          <w:caps w:val="0"/>
          <w:color w:val="000000"/>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b w:val="0"/>
          <w:bCs w:val="0"/>
          <w:i w:val="0"/>
          <w:iCs w:val="0"/>
          <w:caps w:val="0"/>
          <w:color w:val="000000"/>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b w:val="0"/>
          <w:bCs w:val="0"/>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t>                                 </w:t>
      </w:r>
      <w:r>
        <w:rPr>
          <w:rFonts w:hint="eastAsia" w:ascii="仿宋" w:hAnsi="仿宋" w:eastAsia="仿宋" w:cs="仿宋"/>
          <w:b w:val="0"/>
          <w:bCs w:val="0"/>
          <w:i w:val="0"/>
          <w:iCs w:val="0"/>
          <w:caps w:val="0"/>
          <w:color w:val="000000"/>
          <w:spacing w:val="0"/>
          <w:sz w:val="28"/>
          <w:szCs w:val="28"/>
          <w:shd w:val="clear" w:fill="FFFFFF"/>
          <w:lang w:val="en-US" w:eastAsia="zh-CN"/>
        </w:rPr>
        <w:t xml:space="preserve">                  </w:t>
      </w:r>
      <w:r>
        <w:rPr>
          <w:rFonts w:hint="eastAsia" w:ascii="仿宋" w:hAnsi="仿宋" w:eastAsia="仿宋" w:cs="仿宋"/>
          <w:b w:val="0"/>
          <w:bCs w:val="0"/>
          <w:i w:val="0"/>
          <w:iCs w:val="0"/>
          <w:caps w:val="0"/>
          <w:color w:val="000000"/>
          <w:spacing w:val="0"/>
          <w:sz w:val="28"/>
          <w:szCs w:val="28"/>
          <w:shd w:val="clear" w:fill="FFFFFF"/>
        </w:rPr>
        <w:t>科 研 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仿宋" w:hAnsi="仿宋" w:eastAsia="仿宋" w:cs="仿宋"/>
          <w:b w:val="0"/>
          <w:bCs w:val="0"/>
          <w:i w:val="0"/>
          <w:iCs w:val="0"/>
          <w:caps w:val="0"/>
          <w:color w:val="000000"/>
          <w:spacing w:val="0"/>
          <w:sz w:val="28"/>
          <w:szCs w:val="28"/>
          <w:shd w:val="clear" w:fill="FFFFFF"/>
        </w:rPr>
      </w:pPr>
      <w:r>
        <w:rPr>
          <w:rFonts w:hint="eastAsia" w:ascii="仿宋" w:hAnsi="仿宋" w:eastAsia="仿宋" w:cs="仿宋"/>
          <w:b w:val="0"/>
          <w:bCs w:val="0"/>
          <w:i w:val="0"/>
          <w:iCs w:val="0"/>
          <w:caps w:val="0"/>
          <w:color w:val="000000"/>
          <w:spacing w:val="0"/>
          <w:sz w:val="28"/>
          <w:szCs w:val="28"/>
          <w:shd w:val="clear" w:fill="FFFFFF"/>
        </w:rPr>
        <w:t>                              </w:t>
      </w:r>
      <w:r>
        <w:rPr>
          <w:rFonts w:hint="eastAsia" w:ascii="仿宋" w:hAnsi="仿宋" w:eastAsia="仿宋" w:cs="仿宋"/>
          <w:b w:val="0"/>
          <w:bCs w:val="0"/>
          <w:i w:val="0"/>
          <w:iCs w:val="0"/>
          <w:caps w:val="0"/>
          <w:color w:val="000000"/>
          <w:spacing w:val="0"/>
          <w:sz w:val="28"/>
          <w:szCs w:val="28"/>
          <w:shd w:val="clear" w:fill="FFFFFF"/>
          <w:lang w:val="en-US" w:eastAsia="zh-CN"/>
        </w:rPr>
        <w:t xml:space="preserve">                </w:t>
      </w:r>
      <w:r>
        <w:rPr>
          <w:rFonts w:hint="eastAsia" w:ascii="仿宋" w:hAnsi="仿宋" w:eastAsia="仿宋" w:cs="仿宋"/>
          <w:b w:val="0"/>
          <w:bCs w:val="0"/>
          <w:i w:val="0"/>
          <w:iCs w:val="0"/>
          <w:caps w:val="0"/>
          <w:color w:val="000000"/>
          <w:spacing w:val="0"/>
          <w:sz w:val="28"/>
          <w:szCs w:val="28"/>
          <w:shd w:val="clear" w:fill="FFFFFF"/>
        </w:rPr>
        <w:t>2022年</w:t>
      </w:r>
      <w:r>
        <w:rPr>
          <w:rFonts w:hint="eastAsia" w:ascii="仿宋" w:hAnsi="仿宋" w:eastAsia="仿宋" w:cs="仿宋"/>
          <w:b w:val="0"/>
          <w:bCs w:val="0"/>
          <w:i w:val="0"/>
          <w:iCs w:val="0"/>
          <w:caps w:val="0"/>
          <w:color w:val="000000"/>
          <w:spacing w:val="0"/>
          <w:sz w:val="28"/>
          <w:szCs w:val="28"/>
          <w:shd w:val="clear" w:fill="FFFFFF"/>
          <w:lang w:val="en-US" w:eastAsia="zh-CN"/>
        </w:rPr>
        <w:t>5</w:t>
      </w:r>
      <w:r>
        <w:rPr>
          <w:rFonts w:hint="eastAsia" w:ascii="仿宋" w:hAnsi="仿宋" w:eastAsia="仿宋" w:cs="仿宋"/>
          <w:b w:val="0"/>
          <w:bCs w:val="0"/>
          <w:i w:val="0"/>
          <w:iCs w:val="0"/>
          <w:caps w:val="0"/>
          <w:color w:val="000000"/>
          <w:spacing w:val="0"/>
          <w:sz w:val="28"/>
          <w:szCs w:val="28"/>
          <w:shd w:val="clear" w:fill="FFFFFF"/>
        </w:rPr>
        <w:t>月</w:t>
      </w:r>
      <w:r>
        <w:rPr>
          <w:rFonts w:hint="eastAsia" w:ascii="仿宋" w:hAnsi="仿宋" w:eastAsia="仿宋" w:cs="仿宋"/>
          <w:b w:val="0"/>
          <w:bCs w:val="0"/>
          <w:i w:val="0"/>
          <w:iCs w:val="0"/>
          <w:caps w:val="0"/>
          <w:color w:val="000000"/>
          <w:spacing w:val="0"/>
          <w:sz w:val="28"/>
          <w:szCs w:val="28"/>
          <w:shd w:val="clear" w:fill="FFFFFF"/>
          <w:lang w:val="en-US" w:eastAsia="zh-CN"/>
        </w:rPr>
        <w:t>3</w:t>
      </w:r>
      <w:r>
        <w:rPr>
          <w:rFonts w:hint="eastAsia" w:ascii="仿宋" w:hAnsi="仿宋" w:eastAsia="仿宋" w:cs="仿宋"/>
          <w:b w:val="0"/>
          <w:bCs w:val="0"/>
          <w:i w:val="0"/>
          <w:iCs w:val="0"/>
          <w:caps w:val="0"/>
          <w:color w:val="000000"/>
          <w:spacing w:val="0"/>
          <w:sz w:val="28"/>
          <w:szCs w:val="28"/>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iCs w:val="0"/>
          <w:caps w:val="0"/>
          <w:color w:val="333333"/>
          <w:spacing w:val="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iCs w:val="0"/>
          <w:caps w:val="0"/>
          <w:color w:val="333333"/>
          <w:spacing w:val="0"/>
          <w:bdr w:val="none" w:color="auto" w:sz="0" w:space="0"/>
        </w:rPr>
      </w:pPr>
    </w:p>
    <w:p>
      <w:pPr>
        <w:rPr>
          <w:rFonts w:hint="eastAsia" w:ascii="微软雅黑" w:hAnsi="微软雅黑" w:eastAsia="微软雅黑" w:cs="微软雅黑"/>
          <w:i w:val="0"/>
          <w:iCs w:val="0"/>
          <w:caps w:val="0"/>
          <w:color w:val="333333"/>
          <w:spacing w:val="0"/>
          <w:bdr w:val="none" w:color="auto" w:sz="0" w:space="0"/>
        </w:rPr>
      </w:pPr>
    </w:p>
    <w:p>
      <w:pPr>
        <w:rPr>
          <w:rFonts w:hint="eastAsia" w:ascii="微软雅黑" w:hAnsi="微软雅黑" w:eastAsia="微软雅黑" w:cs="微软雅黑"/>
          <w:i w:val="0"/>
          <w:iCs w:val="0"/>
          <w:caps w:val="0"/>
          <w:color w:val="333333"/>
          <w:spacing w:val="0"/>
          <w:bdr w:val="none" w:color="auto" w:sz="0" w:space="0"/>
        </w:rPr>
      </w:pPr>
    </w:p>
    <w:p>
      <w:pPr>
        <w:rPr>
          <w:rFonts w:hint="eastAsia" w:ascii="微软雅黑" w:hAnsi="微软雅黑" w:eastAsia="微软雅黑" w:cs="微软雅黑"/>
          <w:i w:val="0"/>
          <w:iCs w:val="0"/>
          <w:caps w:val="0"/>
          <w:color w:val="333333"/>
          <w:spacing w:val="0"/>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iCs w:val="0"/>
          <w:caps w:val="0"/>
          <w:color w:val="333333"/>
          <w:spacing w:val="0"/>
          <w:bdr w:val="none" w:color="auto" w:sz="0" w:space="0"/>
        </w:rPr>
      </w:pPr>
    </w:p>
    <w:p>
      <w:pPr>
        <w:rPr>
          <w:rFonts w:hint="eastAsia" w:ascii="微软雅黑" w:hAnsi="微软雅黑" w:eastAsia="微软雅黑" w:cs="微软雅黑"/>
          <w:i w:val="0"/>
          <w:iCs w:val="0"/>
          <w:caps w:val="0"/>
          <w:color w:val="333333"/>
          <w:spacing w:val="0"/>
          <w:bdr w:val="none" w:color="auto" w:sz="0" w:space="0"/>
        </w:rPr>
      </w:pPr>
    </w:p>
    <w:p>
      <w:pPr>
        <w:rPr>
          <w:rFonts w:hint="eastAsia" w:ascii="仿宋" w:hAnsi="仿宋" w:eastAsia="仿宋" w:cs="仿宋"/>
          <w:b w:val="0"/>
          <w:bCs w:val="0"/>
          <w:i w:val="0"/>
          <w:iCs w:val="0"/>
          <w:caps w:val="0"/>
          <w:color w:val="000000"/>
          <w:spacing w:val="0"/>
          <w:kern w:val="0"/>
          <w:sz w:val="28"/>
          <w:szCs w:val="28"/>
          <w:shd w:val="clear" w:fill="FFFFFF"/>
          <w:lang w:val="en-US" w:eastAsia="zh-CN" w:bidi="ar"/>
        </w:rPr>
      </w:pPr>
      <w:r>
        <w:rPr>
          <w:rFonts w:hint="eastAsia" w:ascii="仿宋" w:hAnsi="仿宋" w:eastAsia="仿宋" w:cs="仿宋"/>
          <w:b w:val="0"/>
          <w:bCs w:val="0"/>
          <w:i w:val="0"/>
          <w:iCs w:val="0"/>
          <w:caps w:val="0"/>
          <w:color w:val="000000"/>
          <w:spacing w:val="0"/>
          <w:kern w:val="0"/>
          <w:sz w:val="28"/>
          <w:szCs w:val="28"/>
          <w:shd w:val="clear" w:fill="FFFFFF"/>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ascii="微软雅黑" w:hAnsi="微软雅黑" w:eastAsia="微软雅黑" w:cs="微软雅黑"/>
          <w:i w:val="0"/>
          <w:iCs w:val="0"/>
          <w:caps w:val="0"/>
          <w:color w:val="333333"/>
          <w:spacing w:val="0"/>
        </w:rPr>
      </w:pPr>
      <w:r>
        <w:rPr>
          <w:rFonts w:hint="eastAsia" w:ascii="微软雅黑" w:hAnsi="微软雅黑" w:eastAsia="微软雅黑" w:cs="微软雅黑"/>
          <w:i w:val="0"/>
          <w:iCs w:val="0"/>
          <w:caps w:val="0"/>
          <w:color w:val="333333"/>
          <w:spacing w:val="0"/>
          <w:bdr w:val="none" w:color="auto" w:sz="0" w:space="0"/>
        </w:rPr>
        <w:t>关于开展2022年福州市专家工作站认定评审工作的通知</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0" w:right="0" w:firstLine="0"/>
        <w:rPr>
          <w:rFonts w:ascii="宋体" w:hAnsi="宋体" w:eastAsia="宋体" w:cs="宋体"/>
          <w:b w:val="0"/>
          <w:bCs w:val="0"/>
          <w:i w:val="0"/>
          <w:iCs w:val="0"/>
          <w:caps w:val="0"/>
          <w:color w:val="333333"/>
          <w:spacing w:val="0"/>
        </w:rPr>
      </w:pPr>
      <w:r>
        <w:rPr>
          <w:rFonts w:ascii="仿宋_GB2312" w:hAnsi="宋体" w:eastAsia="仿宋_GB2312" w:cs="仿宋_GB2312"/>
          <w:b w:val="0"/>
          <w:bCs w:val="0"/>
          <w:i w:val="0"/>
          <w:iCs w:val="0"/>
          <w:caps w:val="0"/>
          <w:color w:val="333333"/>
          <w:spacing w:val="0"/>
          <w:sz w:val="31"/>
          <w:szCs w:val="31"/>
          <w:bdr w:val="none" w:color="auto" w:sz="0" w:space="0"/>
        </w:rPr>
        <w:t>各县（市）区科协、各建站单位：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根据《福州市促进院士（专家）工作站建设的若干规定》（榕政综〔2017〕1874号，以下简称《若干规定》）和《福州市院士（专家）工作站认定办法》（榕科协综〔2017〕78号）,经研究，</w:t>
      </w:r>
      <w:r>
        <w:rPr>
          <w:rFonts w:hint="eastAsia" w:ascii="仿宋_GB2312" w:hAnsi="宋体" w:eastAsia="仿宋_GB2312" w:cs="仿宋_GB2312"/>
          <w:b w:val="0"/>
          <w:bCs w:val="0"/>
          <w:i w:val="0"/>
          <w:iCs w:val="0"/>
          <w:caps w:val="0"/>
          <w:color w:val="333333"/>
          <w:spacing w:val="0"/>
          <w:sz w:val="31"/>
          <w:szCs w:val="31"/>
          <w:bdr w:val="none" w:color="auto" w:sz="0" w:space="0"/>
          <w:shd w:val="clear" w:fill="FFFFFF"/>
        </w:rPr>
        <w:t>福州市院士（专家）工作站认定评审小组</w:t>
      </w:r>
      <w:r>
        <w:rPr>
          <w:rFonts w:hint="eastAsia" w:ascii="仿宋_GB2312" w:hAnsi="宋体" w:eastAsia="仿宋_GB2312" w:cs="仿宋_GB2312"/>
          <w:b w:val="0"/>
          <w:bCs w:val="0"/>
          <w:i w:val="0"/>
          <w:iCs w:val="0"/>
          <w:caps w:val="0"/>
          <w:color w:val="333333"/>
          <w:spacing w:val="0"/>
          <w:sz w:val="31"/>
          <w:szCs w:val="31"/>
          <w:bdr w:val="none" w:color="auto" w:sz="0" w:space="0"/>
        </w:rPr>
        <w:t>将于近期开展2022年福州市专家工作站认定</w:t>
      </w:r>
      <w:r>
        <w:rPr>
          <w:rFonts w:hint="eastAsia" w:ascii="仿宋_GB2312" w:hAnsi="宋体" w:eastAsia="仿宋_GB2312" w:cs="仿宋_GB2312"/>
          <w:b w:val="0"/>
          <w:bCs w:val="0"/>
          <w:i w:val="0"/>
          <w:iCs w:val="0"/>
          <w:caps w:val="0"/>
          <w:color w:val="333333"/>
          <w:spacing w:val="0"/>
          <w:sz w:val="31"/>
          <w:szCs w:val="31"/>
          <w:bdr w:val="none" w:color="auto" w:sz="0" w:space="0"/>
          <w:shd w:val="clear" w:fill="FFFFFF"/>
        </w:rPr>
        <w:t>评审</w:t>
      </w:r>
      <w:r>
        <w:rPr>
          <w:rFonts w:hint="eastAsia" w:ascii="仿宋_GB2312" w:hAnsi="宋体" w:eastAsia="仿宋_GB2312" w:cs="仿宋_GB2312"/>
          <w:b w:val="0"/>
          <w:bCs w:val="0"/>
          <w:i w:val="0"/>
          <w:iCs w:val="0"/>
          <w:caps w:val="0"/>
          <w:color w:val="333333"/>
          <w:spacing w:val="0"/>
          <w:sz w:val="31"/>
          <w:szCs w:val="31"/>
          <w:bdr w:val="none" w:color="auto" w:sz="0" w:space="0"/>
        </w:rPr>
        <w:t>工作。现将认定申报有关事项通知如下：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ascii="黑体" w:hAnsi="宋体" w:eastAsia="黑体" w:cs="黑体"/>
          <w:b w:val="0"/>
          <w:bCs w:val="0"/>
          <w:i w:val="0"/>
          <w:iCs w:val="0"/>
          <w:caps w:val="0"/>
          <w:color w:val="333333"/>
          <w:spacing w:val="0"/>
          <w:sz w:val="31"/>
          <w:szCs w:val="31"/>
          <w:bdr w:val="none" w:color="auto" w:sz="0" w:space="0"/>
        </w:rPr>
        <w:t>一、申报时间：</w:t>
      </w:r>
      <w:r>
        <w:rPr>
          <w:rFonts w:hint="eastAsia" w:ascii="仿宋_GB2312" w:hAnsi="宋体" w:eastAsia="仿宋_GB2312" w:cs="仿宋_GB2312"/>
          <w:b w:val="0"/>
          <w:bCs w:val="0"/>
          <w:i w:val="0"/>
          <w:iCs w:val="0"/>
          <w:caps w:val="0"/>
          <w:color w:val="333333"/>
          <w:spacing w:val="0"/>
          <w:sz w:val="31"/>
          <w:szCs w:val="31"/>
          <w:bdr w:val="none" w:color="auto" w:sz="0" w:space="0"/>
        </w:rPr>
        <w:t>2022年5月5日—6月6日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为做好认定初审工作，请各申报单位于5月23日前与辖区所在县（市）区科协、高新区科协联系。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黑体" w:hAnsi="宋体" w:eastAsia="黑体" w:cs="黑体"/>
          <w:b w:val="0"/>
          <w:bCs w:val="0"/>
          <w:i w:val="0"/>
          <w:iCs w:val="0"/>
          <w:caps w:val="0"/>
          <w:color w:val="333333"/>
          <w:spacing w:val="0"/>
          <w:sz w:val="31"/>
          <w:szCs w:val="31"/>
          <w:bdr w:val="none" w:color="auto" w:sz="0" w:space="0"/>
        </w:rPr>
        <w:t>二、认定对象：</w:t>
      </w:r>
      <w:r>
        <w:rPr>
          <w:rFonts w:hint="eastAsia" w:ascii="仿宋_GB2312" w:hAnsi="宋体" w:eastAsia="仿宋_GB2312" w:cs="仿宋_GB2312"/>
          <w:b w:val="0"/>
          <w:bCs w:val="0"/>
          <w:i w:val="0"/>
          <w:iCs w:val="0"/>
          <w:caps w:val="0"/>
          <w:color w:val="333333"/>
          <w:spacing w:val="0"/>
          <w:sz w:val="31"/>
          <w:szCs w:val="31"/>
          <w:bdr w:val="none" w:color="auto" w:sz="0" w:space="0"/>
        </w:rPr>
        <w:t>2021年12月31日前，已建立专家工作站、海外专家工作站的建站单位。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黑体" w:hAnsi="宋体" w:eastAsia="黑体" w:cs="黑体"/>
          <w:b w:val="0"/>
          <w:bCs w:val="0"/>
          <w:i w:val="0"/>
          <w:iCs w:val="0"/>
          <w:caps w:val="0"/>
          <w:color w:val="333333"/>
          <w:spacing w:val="0"/>
          <w:sz w:val="31"/>
          <w:szCs w:val="31"/>
          <w:bdr w:val="none" w:color="auto" w:sz="0" w:space="0"/>
        </w:rPr>
        <w:t>三、认定申请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一）专家工作站认定申请：企业与符合《若干规定》第二十一条规定的专家建立专家工作站。建站单位须提交《福州市专家工作站认定申请表》及相关申请材料，向所在地县（市）区科协或高新区科协提出认定申请。县（市）区科协、高新区科协负责初审盖章后，统一将辖区内的建站单位申报材料及需面审材料原件汇总上报市科协，申请材料的电子文档同时发送到市科协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Style w:val="6"/>
          <w:rFonts w:hint="eastAsia" w:ascii="仿宋_GB2312" w:hAnsi="宋体" w:eastAsia="仿宋_GB2312" w:cs="仿宋_GB2312"/>
          <w:i w:val="0"/>
          <w:iCs w:val="0"/>
          <w:caps w:val="0"/>
          <w:color w:val="333333"/>
          <w:spacing w:val="0"/>
          <w:sz w:val="31"/>
          <w:szCs w:val="31"/>
          <w:bdr w:val="none" w:color="auto" w:sz="0" w:space="0"/>
        </w:rPr>
        <w:t>（二）海外专家工作站认定申请：</w:t>
      </w:r>
      <w:r>
        <w:rPr>
          <w:rFonts w:hint="eastAsia" w:ascii="仿宋_GB2312" w:hAnsi="宋体" w:eastAsia="仿宋_GB2312" w:cs="仿宋_GB2312"/>
          <w:b w:val="0"/>
          <w:bCs w:val="0"/>
          <w:i w:val="0"/>
          <w:iCs w:val="0"/>
          <w:caps w:val="0"/>
          <w:color w:val="333333"/>
          <w:spacing w:val="0"/>
          <w:sz w:val="31"/>
          <w:szCs w:val="31"/>
          <w:bdr w:val="none" w:color="auto" w:sz="0" w:space="0"/>
        </w:rPr>
        <w:t>企业与海外取得硕士研究生以上学历，并符合《若干规定》第二十二条规定的海外专家建立海外专家工作站。建站单位须提交《福州市海外专家工作站认定申请表》及相关申请材料，向所在地县（市）区科协、高新区科协提出认定申请，经所在地县（市）区科协、高新区科协初审，并报福州市科技局外国专家与对外合作处审核认定后，报市科协。申请材料的电子文档同时发送到市科协邮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Style w:val="6"/>
          <w:rFonts w:hint="eastAsia" w:ascii="仿宋_GB2312" w:hAnsi="宋体" w:eastAsia="仿宋_GB2312" w:cs="仿宋_GB2312"/>
          <w:i w:val="0"/>
          <w:iCs w:val="0"/>
          <w:caps w:val="0"/>
          <w:color w:val="333333"/>
          <w:spacing w:val="0"/>
          <w:sz w:val="31"/>
          <w:szCs w:val="31"/>
          <w:bdr w:val="none" w:color="auto" w:sz="0" w:space="0"/>
        </w:rPr>
        <w:t>备注：建站单位向所在地县（市）区科协、高新区科协以及福州市科协提交专家工作站或海外专家工作站认定申请材料时，应提交：（1）与专家签名的、经专家所在单位盖章的专家工作站建站协议、项目合作协议原件；（2）经专家所在单位盖章的进站专家信息表原件；</w:t>
      </w:r>
      <w:r>
        <w:rPr>
          <w:rStyle w:val="6"/>
          <w:rFonts w:hint="eastAsia" w:ascii="仿宋_GB2312" w:hAnsi="宋体" w:eastAsia="仿宋_GB2312" w:cs="仿宋_GB2312"/>
          <w:i w:val="0"/>
          <w:iCs w:val="0"/>
          <w:caps w:val="0"/>
          <w:color w:val="000000"/>
          <w:spacing w:val="0"/>
          <w:sz w:val="31"/>
          <w:szCs w:val="31"/>
          <w:bdr w:val="none" w:color="auto" w:sz="0" w:space="0"/>
        </w:rPr>
        <w:t>（3）经具有资质的会计师事务所鉴证的企业2021年度财务报表原件、2021年度科技活动经费专项审计报告原件（财务报表中已体现科技活动经费数据的，此项可不提供），以供核对。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黑体" w:hAnsi="宋体" w:eastAsia="黑体" w:cs="黑体"/>
          <w:b w:val="0"/>
          <w:bCs w:val="0"/>
          <w:i w:val="0"/>
          <w:iCs w:val="0"/>
          <w:caps w:val="0"/>
          <w:color w:val="333333"/>
          <w:spacing w:val="0"/>
          <w:sz w:val="31"/>
          <w:szCs w:val="31"/>
          <w:bdr w:val="none" w:color="auto" w:sz="0" w:space="0"/>
        </w:rPr>
        <w:t>四、有关事项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（一）建站单位可从福州市科协网站（</w:t>
      </w:r>
      <w:r>
        <w:rPr>
          <w:rFonts w:ascii="宋体" w:hAnsi="宋体" w:eastAsia="宋体" w:cs="宋体"/>
          <w:b w:val="0"/>
          <w:bCs w:val="0"/>
          <w:i w:val="0"/>
          <w:iCs w:val="0"/>
          <w:caps w:val="0"/>
          <w:color w:val="333333"/>
          <w:spacing w:val="0"/>
          <w:sz w:val="18"/>
          <w:szCs w:val="18"/>
          <w:u w:val="none"/>
          <w:bdr w:val="none" w:color="auto" w:sz="0" w:space="0"/>
        </w:rPr>
        <w:fldChar w:fldCharType="begin"/>
      </w:r>
      <w:r>
        <w:rPr>
          <w:rFonts w:ascii="宋体" w:hAnsi="宋体" w:eastAsia="宋体" w:cs="宋体"/>
          <w:b w:val="0"/>
          <w:bCs w:val="0"/>
          <w:i w:val="0"/>
          <w:iCs w:val="0"/>
          <w:caps w:val="0"/>
          <w:color w:val="333333"/>
          <w:spacing w:val="0"/>
          <w:sz w:val="18"/>
          <w:szCs w:val="18"/>
          <w:u w:val="none"/>
          <w:bdr w:val="none" w:color="auto" w:sz="0" w:space="0"/>
        </w:rPr>
        <w:instrText xml:space="preserve"> HYPERLINK "http://www.fast.org.cn/" </w:instrText>
      </w:r>
      <w:r>
        <w:rPr>
          <w:rFonts w:ascii="宋体" w:hAnsi="宋体" w:eastAsia="宋体" w:cs="宋体"/>
          <w:b w:val="0"/>
          <w:bCs w:val="0"/>
          <w:i w:val="0"/>
          <w:iCs w:val="0"/>
          <w:caps w:val="0"/>
          <w:color w:val="333333"/>
          <w:spacing w:val="0"/>
          <w:sz w:val="18"/>
          <w:szCs w:val="18"/>
          <w:u w:val="none"/>
          <w:bdr w:val="none" w:color="auto" w:sz="0" w:space="0"/>
        </w:rPr>
        <w:fldChar w:fldCharType="separate"/>
      </w:r>
      <w:r>
        <w:rPr>
          <w:rStyle w:val="7"/>
          <w:rFonts w:ascii="宋体" w:hAnsi="宋体" w:eastAsia="宋体" w:cs="宋体"/>
          <w:b w:val="0"/>
          <w:bCs w:val="0"/>
          <w:i w:val="0"/>
          <w:iCs w:val="0"/>
          <w:caps w:val="0"/>
          <w:color w:val="auto"/>
          <w:spacing w:val="0"/>
          <w:sz w:val="18"/>
          <w:szCs w:val="18"/>
          <w:u w:val="none"/>
          <w:bdr w:val="none" w:color="auto" w:sz="0" w:space="0"/>
        </w:rPr>
        <w:t>http://www.fast.org.cn</w:t>
      </w:r>
      <w:r>
        <w:rPr>
          <w:rFonts w:ascii="宋体" w:hAnsi="宋体" w:eastAsia="宋体" w:cs="宋体"/>
          <w:b w:val="0"/>
          <w:bCs w:val="0"/>
          <w:i w:val="0"/>
          <w:iCs w:val="0"/>
          <w:caps w:val="0"/>
          <w:color w:val="333333"/>
          <w:spacing w:val="0"/>
          <w:sz w:val="18"/>
          <w:szCs w:val="18"/>
          <w:u w:val="none"/>
          <w:bdr w:val="none" w:color="auto" w:sz="0" w:space="0"/>
        </w:rPr>
        <w:fldChar w:fldCharType="end"/>
      </w:r>
      <w:r>
        <w:rPr>
          <w:rFonts w:hint="eastAsia" w:ascii="仿宋_GB2312" w:hAnsi="宋体" w:eastAsia="仿宋_GB2312" w:cs="仿宋_GB2312"/>
          <w:b w:val="0"/>
          <w:bCs w:val="0"/>
          <w:i w:val="0"/>
          <w:iCs w:val="0"/>
          <w:caps w:val="0"/>
          <w:color w:val="333333"/>
          <w:spacing w:val="0"/>
          <w:sz w:val="31"/>
          <w:szCs w:val="31"/>
          <w:bdr w:val="none" w:color="auto" w:sz="0" w:space="0"/>
        </w:rPr>
        <w:t>）下载《福州市专家工作站认定申请表》、《福州市海外专家工作站认定申请表》及附表。有关申请材料一律用A4规格纸张打印，一式三份（附电子材料），并由申请单位加盖公章。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（二）联系方式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1.福州市科协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地  址：福州市南江滨西大道193号东部办公区3号楼716室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联系人：叶潘娜、叶芬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电  话：83370352、83532482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ascii="宋体" w:hAnsi="宋体" w:eastAsia="宋体" w:cs="宋体"/>
          <w:b w:val="0"/>
          <w:bCs w:val="0"/>
          <w:i w:val="0"/>
          <w:iCs w:val="0"/>
          <w:caps w:val="0"/>
          <w:color w:val="333333"/>
          <w:spacing w:val="0"/>
          <w:sz w:val="31"/>
          <w:szCs w:val="31"/>
          <w:bdr w:val="none" w:color="auto" w:sz="0" w:space="0"/>
        </w:rPr>
        <w:t>E-mail</w:t>
      </w:r>
      <w:r>
        <w:rPr>
          <w:rFonts w:hint="eastAsia" w:ascii="仿宋_GB2312" w:hAnsi="宋体" w:eastAsia="仿宋_GB2312" w:cs="仿宋_GB2312"/>
          <w:b w:val="0"/>
          <w:bCs w:val="0"/>
          <w:i w:val="0"/>
          <w:iCs w:val="0"/>
          <w:caps w:val="0"/>
          <w:color w:val="333333"/>
          <w:spacing w:val="0"/>
          <w:sz w:val="31"/>
          <w:szCs w:val="31"/>
          <w:bdr w:val="none" w:color="auto" w:sz="0" w:space="0"/>
        </w:rPr>
        <w:t>：</w:t>
      </w:r>
      <w:r>
        <w:rPr>
          <w:rFonts w:ascii="宋体" w:hAnsi="宋体" w:eastAsia="宋体" w:cs="宋体"/>
          <w:b w:val="0"/>
          <w:bCs w:val="0"/>
          <w:i w:val="0"/>
          <w:iCs w:val="0"/>
          <w:caps w:val="0"/>
          <w:color w:val="333333"/>
          <w:spacing w:val="0"/>
          <w:sz w:val="18"/>
          <w:szCs w:val="18"/>
          <w:u w:val="none"/>
          <w:bdr w:val="none" w:color="auto" w:sz="0" w:space="0"/>
        </w:rPr>
        <w:fldChar w:fldCharType="begin"/>
      </w:r>
      <w:r>
        <w:rPr>
          <w:rFonts w:ascii="宋体" w:hAnsi="宋体" w:eastAsia="宋体" w:cs="宋体"/>
          <w:b w:val="0"/>
          <w:bCs w:val="0"/>
          <w:i w:val="0"/>
          <w:iCs w:val="0"/>
          <w:caps w:val="0"/>
          <w:color w:val="333333"/>
          <w:spacing w:val="0"/>
          <w:sz w:val="18"/>
          <w:szCs w:val="18"/>
          <w:u w:val="none"/>
          <w:bdr w:val="none" w:color="auto" w:sz="0" w:space="0"/>
        </w:rPr>
        <w:instrText xml:space="preserve"> HYPERLINK "mailto:nybin601@163.com" </w:instrText>
      </w:r>
      <w:r>
        <w:rPr>
          <w:rFonts w:ascii="宋体" w:hAnsi="宋体" w:eastAsia="宋体" w:cs="宋体"/>
          <w:b w:val="0"/>
          <w:bCs w:val="0"/>
          <w:i w:val="0"/>
          <w:iCs w:val="0"/>
          <w:caps w:val="0"/>
          <w:color w:val="333333"/>
          <w:spacing w:val="0"/>
          <w:sz w:val="18"/>
          <w:szCs w:val="18"/>
          <w:u w:val="none"/>
          <w:bdr w:val="none" w:color="auto" w:sz="0" w:space="0"/>
        </w:rPr>
        <w:fldChar w:fldCharType="separate"/>
      </w:r>
      <w:r>
        <w:rPr>
          <w:rStyle w:val="7"/>
          <w:rFonts w:ascii="宋体" w:hAnsi="宋体" w:eastAsia="宋体" w:cs="宋体"/>
          <w:b w:val="0"/>
          <w:bCs w:val="0"/>
          <w:i w:val="0"/>
          <w:iCs w:val="0"/>
          <w:caps w:val="0"/>
          <w:color w:val="auto"/>
          <w:spacing w:val="0"/>
          <w:sz w:val="18"/>
          <w:szCs w:val="18"/>
          <w:u w:val="none"/>
          <w:bdr w:val="none" w:color="auto" w:sz="0" w:space="0"/>
        </w:rPr>
        <w:t>nybin601@163.com</w:t>
      </w:r>
      <w:r>
        <w:rPr>
          <w:rFonts w:ascii="宋体" w:hAnsi="宋体" w:eastAsia="宋体" w:cs="宋体"/>
          <w:b w:val="0"/>
          <w:bCs w:val="0"/>
          <w:i w:val="0"/>
          <w:iCs w:val="0"/>
          <w:caps w:val="0"/>
          <w:color w:val="333333"/>
          <w:spacing w:val="0"/>
          <w:sz w:val="18"/>
          <w:szCs w:val="1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2.福州市科技局外国专家与对外合作处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地  址：福州市南江滨西大道193号东部办公区3号楼515室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联系人：郑晓昆  电  话：87114127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315" w:lineRule="atLeast"/>
        <w:ind w:left="0" w:right="0" w:firstLine="645"/>
        <w:rPr>
          <w:rFonts w:ascii="宋体" w:hAnsi="宋体" w:eastAsia="宋体" w:cs="宋体"/>
          <w:b w:val="0"/>
          <w:bCs w:val="0"/>
          <w:i w:val="0"/>
          <w:iCs w:val="0"/>
          <w:caps w:val="0"/>
          <w:color w:val="333333"/>
          <w:spacing w:val="0"/>
        </w:rPr>
      </w:pPr>
      <w:r>
        <w:rPr>
          <w:rFonts w:ascii="宋体" w:hAnsi="宋体" w:eastAsia="宋体" w:cs="宋体"/>
          <w:b w:val="0"/>
          <w:bCs w:val="0"/>
          <w:i w:val="0"/>
          <w:iCs w:val="0"/>
          <w:caps w:val="0"/>
          <w:color w:val="333333"/>
          <w:spacing w:val="0"/>
          <w:sz w:val="31"/>
          <w:szCs w:val="31"/>
          <w:bdr w:val="none" w:color="auto" w:sz="0" w:space="0"/>
        </w:rPr>
        <w:t>E-mail</w:t>
      </w:r>
      <w:r>
        <w:rPr>
          <w:rFonts w:hint="eastAsia" w:ascii="仿宋_GB2312" w:hAnsi="宋体" w:eastAsia="仿宋_GB2312" w:cs="仿宋_GB2312"/>
          <w:b w:val="0"/>
          <w:bCs w:val="0"/>
          <w:i w:val="0"/>
          <w:iCs w:val="0"/>
          <w:caps w:val="0"/>
          <w:color w:val="333333"/>
          <w:spacing w:val="0"/>
          <w:sz w:val="31"/>
          <w:szCs w:val="31"/>
          <w:bdr w:val="none" w:color="auto" w:sz="0" w:space="0"/>
        </w:rPr>
        <w:t>：</w:t>
      </w:r>
      <w:r>
        <w:rPr>
          <w:rFonts w:ascii="宋体" w:hAnsi="宋体" w:eastAsia="宋体" w:cs="宋体"/>
          <w:b w:val="0"/>
          <w:bCs w:val="0"/>
          <w:i w:val="0"/>
          <w:iCs w:val="0"/>
          <w:caps w:val="0"/>
          <w:color w:val="333333"/>
          <w:spacing w:val="0"/>
          <w:sz w:val="18"/>
          <w:szCs w:val="18"/>
          <w:u w:val="none"/>
          <w:bdr w:val="none" w:color="auto" w:sz="0" w:space="0"/>
        </w:rPr>
        <w:fldChar w:fldCharType="begin"/>
      </w:r>
      <w:r>
        <w:rPr>
          <w:rFonts w:ascii="宋体" w:hAnsi="宋体" w:eastAsia="宋体" w:cs="宋体"/>
          <w:b w:val="0"/>
          <w:bCs w:val="0"/>
          <w:i w:val="0"/>
          <w:iCs w:val="0"/>
          <w:caps w:val="0"/>
          <w:color w:val="333333"/>
          <w:spacing w:val="0"/>
          <w:sz w:val="18"/>
          <w:szCs w:val="18"/>
          <w:u w:val="none"/>
          <w:bdr w:val="none" w:color="auto" w:sz="0" w:space="0"/>
        </w:rPr>
        <w:instrText xml:space="preserve"> HYPERLINK "mailto:fzaiep@163.com" </w:instrText>
      </w:r>
      <w:r>
        <w:rPr>
          <w:rFonts w:ascii="宋体" w:hAnsi="宋体" w:eastAsia="宋体" w:cs="宋体"/>
          <w:b w:val="0"/>
          <w:bCs w:val="0"/>
          <w:i w:val="0"/>
          <w:iCs w:val="0"/>
          <w:caps w:val="0"/>
          <w:color w:val="333333"/>
          <w:spacing w:val="0"/>
          <w:sz w:val="18"/>
          <w:szCs w:val="18"/>
          <w:u w:val="none"/>
          <w:bdr w:val="none" w:color="auto" w:sz="0" w:space="0"/>
        </w:rPr>
        <w:fldChar w:fldCharType="separate"/>
      </w:r>
      <w:r>
        <w:rPr>
          <w:rStyle w:val="7"/>
          <w:rFonts w:ascii="宋体" w:hAnsi="宋体" w:eastAsia="宋体" w:cs="宋体"/>
          <w:b w:val="0"/>
          <w:bCs w:val="0"/>
          <w:i w:val="0"/>
          <w:iCs w:val="0"/>
          <w:caps w:val="0"/>
          <w:color w:val="333333"/>
          <w:spacing w:val="0"/>
          <w:sz w:val="18"/>
          <w:szCs w:val="18"/>
          <w:u w:val="none"/>
          <w:bdr w:val="none" w:color="auto" w:sz="0" w:space="0"/>
        </w:rPr>
        <w:t>fzaiep@163.com</w:t>
      </w:r>
      <w:r>
        <w:rPr>
          <w:rFonts w:ascii="宋体" w:hAnsi="宋体" w:eastAsia="宋体" w:cs="宋体"/>
          <w:b w:val="0"/>
          <w:bCs w:val="0"/>
          <w:i w:val="0"/>
          <w:iCs w:val="0"/>
          <w:caps w:val="0"/>
          <w:color w:val="333333"/>
          <w:spacing w:val="0"/>
          <w:sz w:val="18"/>
          <w:szCs w:val="18"/>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0"/>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jc w:val="left"/>
        <w:rPr>
          <w:rFonts w:ascii="宋体" w:hAnsi="宋体" w:eastAsia="宋体" w:cs="宋体"/>
          <w:b w:val="0"/>
          <w:bCs w:val="0"/>
          <w:i w:val="0"/>
          <w:iCs w:val="0"/>
          <w:caps w:val="0"/>
          <w:color w:val="333333"/>
          <w:spacing w:val="0"/>
          <w:sz w:val="31"/>
          <w:szCs w:val="31"/>
        </w:rPr>
      </w:pPr>
      <w:r>
        <w:rPr>
          <w:rFonts w:hint="eastAsia" w:ascii="仿宋_GB2312" w:hAnsi="宋体" w:eastAsia="仿宋_GB2312" w:cs="仿宋_GB2312"/>
          <w:b w:val="0"/>
          <w:bCs w:val="0"/>
          <w:i w:val="0"/>
          <w:iCs w:val="0"/>
          <w:caps w:val="0"/>
          <w:color w:val="333333"/>
          <w:spacing w:val="0"/>
          <w:sz w:val="31"/>
          <w:szCs w:val="31"/>
          <w:bdr w:val="none" w:color="auto" w:sz="0" w:space="0"/>
        </w:rPr>
        <w:t>附件：</w:t>
      </w:r>
      <w:r>
        <w:rPr>
          <w:rFonts w:ascii="宋体" w:hAnsi="宋体" w:eastAsia="宋体" w:cs="宋体"/>
          <w:b w:val="0"/>
          <w:bCs w:val="0"/>
          <w:i w:val="0"/>
          <w:iCs w:val="0"/>
          <w:caps w:val="0"/>
          <w:color w:val="333333"/>
          <w:spacing w:val="0"/>
          <w:sz w:val="31"/>
          <w:szCs w:val="31"/>
          <w:bdr w:val="none" w:color="auto" w:sz="0" w:space="0"/>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b w:val="0"/>
          <w:bCs w:val="0"/>
          <w:i w:val="0"/>
          <w:iCs w:val="0"/>
          <w:caps w:val="0"/>
          <w:color w:val="0066CC"/>
          <w:spacing w:val="0"/>
          <w:sz w:val="31"/>
          <w:szCs w:val="31"/>
          <w:u w:val="none"/>
          <w:bdr w:val="none" w:color="auto" w:sz="0" w:space="0"/>
        </w:rPr>
        <w:fldChar w:fldCharType="begin"/>
      </w:r>
      <w:r>
        <w:rPr>
          <w:rFonts w:ascii="宋体" w:hAnsi="宋体" w:eastAsia="宋体" w:cs="宋体"/>
          <w:b w:val="0"/>
          <w:bCs w:val="0"/>
          <w:i w:val="0"/>
          <w:iCs w:val="0"/>
          <w:caps w:val="0"/>
          <w:color w:val="0066CC"/>
          <w:spacing w:val="0"/>
          <w:sz w:val="31"/>
          <w:szCs w:val="31"/>
          <w:u w:val="none"/>
          <w:bdr w:val="none" w:color="auto" w:sz="0" w:space="0"/>
        </w:rPr>
        <w:instrText xml:space="preserve"> HYPERLINK "http://www.fast.org.cn/uploaded/file/20220428/1651132846523354.doc" \o "附件1-福州市院士(专家)工作站认定办法.doc" </w:instrText>
      </w:r>
      <w:r>
        <w:rPr>
          <w:rFonts w:ascii="宋体" w:hAnsi="宋体" w:eastAsia="宋体" w:cs="宋体"/>
          <w:b w:val="0"/>
          <w:bCs w:val="0"/>
          <w:i w:val="0"/>
          <w:iCs w:val="0"/>
          <w:caps w:val="0"/>
          <w:color w:val="0066CC"/>
          <w:spacing w:val="0"/>
          <w:sz w:val="31"/>
          <w:szCs w:val="31"/>
          <w:u w:val="none"/>
          <w:bdr w:val="none" w:color="auto" w:sz="0" w:space="0"/>
        </w:rPr>
        <w:fldChar w:fldCharType="separate"/>
      </w:r>
      <w:r>
        <w:rPr>
          <w:rStyle w:val="7"/>
          <w:rFonts w:ascii="宋体" w:hAnsi="宋体" w:eastAsia="宋体" w:cs="宋体"/>
          <w:b w:val="0"/>
          <w:bCs w:val="0"/>
          <w:i w:val="0"/>
          <w:iCs w:val="0"/>
          <w:caps w:val="0"/>
          <w:color w:val="0066CC"/>
          <w:spacing w:val="0"/>
          <w:sz w:val="31"/>
          <w:szCs w:val="31"/>
          <w:u w:val="none"/>
          <w:bdr w:val="none" w:color="auto" w:sz="0" w:space="0"/>
        </w:rPr>
        <w:t>附件1-福州市院士(专家)工作站认定办法.doc</w:t>
      </w:r>
      <w:r>
        <w:rPr>
          <w:rFonts w:ascii="宋体" w:hAnsi="宋体" w:eastAsia="宋体" w:cs="宋体"/>
          <w:b w:val="0"/>
          <w:bCs w:val="0"/>
          <w:i w:val="0"/>
          <w:iCs w:val="0"/>
          <w:caps w:val="0"/>
          <w:color w:val="0066CC"/>
          <w:spacing w:val="0"/>
          <w:sz w:val="31"/>
          <w:szCs w:val="3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40" w:lineRule="atLeast"/>
        <w:ind w:left="0" w:right="0" w:firstLine="0"/>
        <w:jc w:val="left"/>
        <w:rPr>
          <w:rFonts w:ascii="宋体" w:hAnsi="宋体" w:eastAsia="宋体" w:cs="宋体"/>
          <w:b w:val="0"/>
          <w:bCs w:val="0"/>
          <w:i w:val="0"/>
          <w:iCs w:val="0"/>
          <w:caps w:val="0"/>
          <w:color w:val="333333"/>
          <w:spacing w:val="0"/>
          <w:sz w:val="31"/>
          <w:szCs w:val="31"/>
        </w:rPr>
      </w:pPr>
      <w:r>
        <w:rPr>
          <w:rFonts w:ascii="宋体" w:hAnsi="宋体" w:eastAsia="宋体" w:cs="宋体"/>
          <w:b w:val="0"/>
          <w:bCs w:val="0"/>
          <w:i w:val="0"/>
          <w:iCs w:val="0"/>
          <w:caps w:val="0"/>
          <w:color w:val="333333"/>
          <w:spacing w:val="0"/>
          <w:sz w:val="31"/>
          <w:szCs w:val="31"/>
          <w:bdr w:val="none" w:color="auto" w:sz="0" w:space="0"/>
        </w:rPr>
        <w:drawing>
          <wp:inline distT="0" distB="0" distL="114300" distR="114300">
            <wp:extent cx="152400" cy="15240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b w:val="0"/>
          <w:bCs w:val="0"/>
          <w:i w:val="0"/>
          <w:iCs w:val="0"/>
          <w:caps w:val="0"/>
          <w:color w:val="0066CC"/>
          <w:spacing w:val="0"/>
          <w:sz w:val="31"/>
          <w:szCs w:val="31"/>
          <w:u w:val="none"/>
          <w:bdr w:val="none" w:color="auto" w:sz="0" w:space="0"/>
        </w:rPr>
        <w:fldChar w:fldCharType="begin"/>
      </w:r>
      <w:r>
        <w:rPr>
          <w:rFonts w:ascii="宋体" w:hAnsi="宋体" w:eastAsia="宋体" w:cs="宋体"/>
          <w:b w:val="0"/>
          <w:bCs w:val="0"/>
          <w:i w:val="0"/>
          <w:iCs w:val="0"/>
          <w:caps w:val="0"/>
          <w:color w:val="0066CC"/>
          <w:spacing w:val="0"/>
          <w:sz w:val="31"/>
          <w:szCs w:val="31"/>
          <w:u w:val="none"/>
          <w:bdr w:val="none" w:color="auto" w:sz="0" w:space="0"/>
        </w:rPr>
        <w:instrText xml:space="preserve"> HYPERLINK "http://www.fast.org.cn/uploaded/file/20220428/1651132860685198.doc" \o "附件2 -福州市专家工作站认定申请表.doc" </w:instrText>
      </w:r>
      <w:r>
        <w:rPr>
          <w:rFonts w:ascii="宋体" w:hAnsi="宋体" w:eastAsia="宋体" w:cs="宋体"/>
          <w:b w:val="0"/>
          <w:bCs w:val="0"/>
          <w:i w:val="0"/>
          <w:iCs w:val="0"/>
          <w:caps w:val="0"/>
          <w:color w:val="0066CC"/>
          <w:spacing w:val="0"/>
          <w:sz w:val="31"/>
          <w:szCs w:val="31"/>
          <w:u w:val="none"/>
          <w:bdr w:val="none" w:color="auto" w:sz="0" w:space="0"/>
        </w:rPr>
        <w:fldChar w:fldCharType="separate"/>
      </w:r>
      <w:r>
        <w:rPr>
          <w:rStyle w:val="7"/>
          <w:rFonts w:ascii="宋体" w:hAnsi="宋体" w:eastAsia="宋体" w:cs="宋体"/>
          <w:b w:val="0"/>
          <w:bCs w:val="0"/>
          <w:i w:val="0"/>
          <w:iCs w:val="0"/>
          <w:caps w:val="0"/>
          <w:color w:val="0066CC"/>
          <w:spacing w:val="0"/>
          <w:sz w:val="31"/>
          <w:szCs w:val="31"/>
          <w:u w:val="none"/>
          <w:bdr w:val="none" w:color="auto" w:sz="0" w:space="0"/>
        </w:rPr>
        <w:t>附件2 -福州市专家工作站认定申请表.doc</w:t>
      </w:r>
      <w:r>
        <w:rPr>
          <w:rFonts w:ascii="宋体" w:hAnsi="宋体" w:eastAsia="宋体" w:cs="宋体"/>
          <w:b w:val="0"/>
          <w:bCs w:val="0"/>
          <w:i w:val="0"/>
          <w:iCs w:val="0"/>
          <w:caps w:val="0"/>
          <w:color w:val="0066CC"/>
          <w:spacing w:val="0"/>
          <w:sz w:val="31"/>
          <w:szCs w:val="3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40" w:lineRule="atLeast"/>
        <w:ind w:left="0" w:right="0" w:firstLine="0"/>
        <w:jc w:val="left"/>
        <w:rPr>
          <w:rFonts w:ascii="宋体" w:hAnsi="宋体" w:eastAsia="宋体" w:cs="宋体"/>
          <w:b w:val="0"/>
          <w:bCs w:val="0"/>
          <w:i w:val="0"/>
          <w:iCs w:val="0"/>
          <w:caps w:val="0"/>
          <w:color w:val="333333"/>
          <w:spacing w:val="0"/>
          <w:sz w:val="31"/>
          <w:szCs w:val="31"/>
        </w:rPr>
      </w:pPr>
      <w:r>
        <w:rPr>
          <w:rFonts w:ascii="宋体" w:hAnsi="宋体" w:eastAsia="宋体" w:cs="宋体"/>
          <w:b w:val="0"/>
          <w:bCs w:val="0"/>
          <w:i w:val="0"/>
          <w:iCs w:val="0"/>
          <w:caps w:val="0"/>
          <w:color w:val="333333"/>
          <w:spacing w:val="0"/>
          <w:sz w:val="31"/>
          <w:szCs w:val="31"/>
          <w:bdr w:val="none" w:color="auto" w:sz="0" w:space="0"/>
        </w:rPr>
        <w:drawing>
          <wp:inline distT="0" distB="0" distL="114300" distR="114300">
            <wp:extent cx="152400" cy="152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b w:val="0"/>
          <w:bCs w:val="0"/>
          <w:i w:val="0"/>
          <w:iCs w:val="0"/>
          <w:caps w:val="0"/>
          <w:color w:val="0066CC"/>
          <w:spacing w:val="0"/>
          <w:sz w:val="31"/>
          <w:szCs w:val="31"/>
          <w:u w:val="none"/>
          <w:bdr w:val="none" w:color="auto" w:sz="0" w:space="0"/>
        </w:rPr>
        <w:fldChar w:fldCharType="begin"/>
      </w:r>
      <w:r>
        <w:rPr>
          <w:rFonts w:ascii="宋体" w:hAnsi="宋体" w:eastAsia="宋体" w:cs="宋体"/>
          <w:b w:val="0"/>
          <w:bCs w:val="0"/>
          <w:i w:val="0"/>
          <w:iCs w:val="0"/>
          <w:caps w:val="0"/>
          <w:color w:val="0066CC"/>
          <w:spacing w:val="0"/>
          <w:sz w:val="31"/>
          <w:szCs w:val="31"/>
          <w:u w:val="none"/>
          <w:bdr w:val="none" w:color="auto" w:sz="0" w:space="0"/>
        </w:rPr>
        <w:instrText xml:space="preserve"> HYPERLINK "http://www.fast.org.cn/uploaded/file/20220428/1651132871673826.doc" \o "附件3-福州市海外专家工作站认定申请表福州市海外专家工作站认定申请表.doc" </w:instrText>
      </w:r>
      <w:r>
        <w:rPr>
          <w:rFonts w:ascii="宋体" w:hAnsi="宋体" w:eastAsia="宋体" w:cs="宋体"/>
          <w:b w:val="0"/>
          <w:bCs w:val="0"/>
          <w:i w:val="0"/>
          <w:iCs w:val="0"/>
          <w:caps w:val="0"/>
          <w:color w:val="0066CC"/>
          <w:spacing w:val="0"/>
          <w:sz w:val="31"/>
          <w:szCs w:val="31"/>
          <w:u w:val="none"/>
          <w:bdr w:val="none" w:color="auto" w:sz="0" w:space="0"/>
        </w:rPr>
        <w:fldChar w:fldCharType="separate"/>
      </w:r>
      <w:r>
        <w:rPr>
          <w:rStyle w:val="7"/>
          <w:rFonts w:ascii="宋体" w:hAnsi="宋体" w:eastAsia="宋体" w:cs="宋体"/>
          <w:b w:val="0"/>
          <w:bCs w:val="0"/>
          <w:i w:val="0"/>
          <w:iCs w:val="0"/>
          <w:caps w:val="0"/>
          <w:color w:val="0066CC"/>
          <w:spacing w:val="0"/>
          <w:sz w:val="31"/>
          <w:szCs w:val="31"/>
          <w:u w:val="none"/>
          <w:bdr w:val="none" w:color="auto" w:sz="0" w:space="0"/>
        </w:rPr>
        <w:t>附件3-福州市海外专家工作站认定申请表福州市海外专家工作站认定申请表.doc</w:t>
      </w:r>
      <w:r>
        <w:rPr>
          <w:rFonts w:ascii="宋体" w:hAnsi="宋体" w:eastAsia="宋体" w:cs="宋体"/>
          <w:b w:val="0"/>
          <w:bCs w:val="0"/>
          <w:i w:val="0"/>
          <w:iCs w:val="0"/>
          <w:caps w:val="0"/>
          <w:color w:val="0066CC"/>
          <w:spacing w:val="0"/>
          <w:sz w:val="31"/>
          <w:szCs w:val="3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40" w:lineRule="atLeast"/>
        <w:ind w:left="0" w:right="0" w:firstLine="0"/>
        <w:jc w:val="left"/>
        <w:rPr>
          <w:rFonts w:ascii="宋体" w:hAnsi="宋体" w:eastAsia="宋体" w:cs="宋体"/>
          <w:b w:val="0"/>
          <w:bCs w:val="0"/>
          <w:i w:val="0"/>
          <w:iCs w:val="0"/>
          <w:caps w:val="0"/>
          <w:color w:val="333333"/>
          <w:spacing w:val="0"/>
          <w:sz w:val="31"/>
          <w:szCs w:val="31"/>
        </w:rPr>
      </w:pPr>
      <w:r>
        <w:rPr>
          <w:rFonts w:ascii="宋体" w:hAnsi="宋体" w:eastAsia="宋体" w:cs="宋体"/>
          <w:b w:val="0"/>
          <w:bCs w:val="0"/>
          <w:i w:val="0"/>
          <w:iCs w:val="0"/>
          <w:caps w:val="0"/>
          <w:color w:val="333333"/>
          <w:spacing w:val="0"/>
          <w:sz w:val="31"/>
          <w:szCs w:val="31"/>
          <w:bdr w:val="none" w:color="auto" w:sz="0" w:space="0"/>
        </w:rPr>
        <w:drawing>
          <wp:inline distT="0" distB="0" distL="114300" distR="114300">
            <wp:extent cx="152400" cy="1524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宋体" w:hAnsi="宋体" w:eastAsia="宋体" w:cs="宋体"/>
          <w:b w:val="0"/>
          <w:bCs w:val="0"/>
          <w:i w:val="0"/>
          <w:iCs w:val="0"/>
          <w:caps w:val="0"/>
          <w:color w:val="0066CC"/>
          <w:spacing w:val="0"/>
          <w:sz w:val="31"/>
          <w:szCs w:val="31"/>
          <w:u w:val="none"/>
          <w:bdr w:val="none" w:color="auto" w:sz="0" w:space="0"/>
        </w:rPr>
        <w:fldChar w:fldCharType="begin"/>
      </w:r>
      <w:r>
        <w:rPr>
          <w:rFonts w:ascii="宋体" w:hAnsi="宋体" w:eastAsia="宋体" w:cs="宋体"/>
          <w:b w:val="0"/>
          <w:bCs w:val="0"/>
          <w:i w:val="0"/>
          <w:iCs w:val="0"/>
          <w:caps w:val="0"/>
          <w:color w:val="0066CC"/>
          <w:spacing w:val="0"/>
          <w:sz w:val="31"/>
          <w:szCs w:val="31"/>
          <w:u w:val="none"/>
          <w:bdr w:val="none" w:color="auto" w:sz="0" w:space="0"/>
        </w:rPr>
        <w:instrText xml:space="preserve"> HYPERLINK "http://www.fast.org.cn/uploaded/file/20220428/1651132881801040.doc" \o "附件4各县（市）区科协联系方式.doc" </w:instrText>
      </w:r>
      <w:r>
        <w:rPr>
          <w:rFonts w:ascii="宋体" w:hAnsi="宋体" w:eastAsia="宋体" w:cs="宋体"/>
          <w:b w:val="0"/>
          <w:bCs w:val="0"/>
          <w:i w:val="0"/>
          <w:iCs w:val="0"/>
          <w:caps w:val="0"/>
          <w:color w:val="0066CC"/>
          <w:spacing w:val="0"/>
          <w:sz w:val="31"/>
          <w:szCs w:val="31"/>
          <w:u w:val="none"/>
          <w:bdr w:val="none" w:color="auto" w:sz="0" w:space="0"/>
        </w:rPr>
        <w:fldChar w:fldCharType="separate"/>
      </w:r>
      <w:r>
        <w:rPr>
          <w:rStyle w:val="7"/>
          <w:rFonts w:ascii="宋体" w:hAnsi="宋体" w:eastAsia="宋体" w:cs="宋体"/>
          <w:b w:val="0"/>
          <w:bCs w:val="0"/>
          <w:i w:val="0"/>
          <w:iCs w:val="0"/>
          <w:caps w:val="0"/>
          <w:color w:val="0066CC"/>
          <w:spacing w:val="0"/>
          <w:sz w:val="31"/>
          <w:szCs w:val="31"/>
          <w:u w:val="none"/>
          <w:bdr w:val="none" w:color="auto" w:sz="0" w:space="0"/>
        </w:rPr>
        <w:t>附件4各县（市）区科协联系方式.doc</w:t>
      </w:r>
      <w:r>
        <w:rPr>
          <w:rFonts w:ascii="宋体" w:hAnsi="宋体" w:eastAsia="宋体" w:cs="宋体"/>
          <w:b w:val="0"/>
          <w:bCs w:val="0"/>
          <w:i w:val="0"/>
          <w:iCs w:val="0"/>
          <w:caps w:val="0"/>
          <w:color w:val="0066CC"/>
          <w:spacing w:val="0"/>
          <w:sz w:val="31"/>
          <w:szCs w:val="31"/>
          <w:u w:val="none"/>
          <w:bdr w:val="none" w:color="auto" w:sz="0" w:space="0"/>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645"/>
        <w:rPr>
          <w:rFonts w:ascii="宋体" w:hAnsi="宋体" w:eastAsia="宋体" w:cs="宋体"/>
          <w:b w:val="0"/>
          <w:bCs w:val="0"/>
          <w:i w:val="0"/>
          <w:iCs w:val="0"/>
          <w:caps w:val="0"/>
          <w:color w:val="333333"/>
          <w:spacing w:val="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165" w:firstLine="0"/>
        <w:jc w:val="center"/>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              福州市院士（专家）工作站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480" w:firstLine="0"/>
        <w:jc w:val="center"/>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                认定评审小组办公室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0" w:firstLine="3165"/>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　　　　（福州市科学技术协会代章）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294" w:lineRule="atLeast"/>
        <w:ind w:left="0" w:right="795" w:firstLine="0"/>
        <w:jc w:val="center"/>
        <w:rPr>
          <w:rFonts w:ascii="宋体" w:hAnsi="宋体" w:eastAsia="宋体" w:cs="宋体"/>
          <w:b w:val="0"/>
          <w:bCs w:val="0"/>
          <w:i w:val="0"/>
          <w:iCs w:val="0"/>
          <w:caps w:val="0"/>
          <w:color w:val="333333"/>
          <w:spacing w:val="0"/>
        </w:rPr>
      </w:pPr>
      <w:r>
        <w:rPr>
          <w:rFonts w:hint="eastAsia" w:ascii="仿宋_GB2312" w:hAnsi="宋体" w:eastAsia="仿宋_GB2312" w:cs="仿宋_GB2312"/>
          <w:b w:val="0"/>
          <w:bCs w:val="0"/>
          <w:i w:val="0"/>
          <w:iCs w:val="0"/>
          <w:caps w:val="0"/>
          <w:color w:val="333333"/>
          <w:spacing w:val="0"/>
          <w:sz w:val="31"/>
          <w:szCs w:val="31"/>
          <w:bdr w:val="none" w:color="auto" w:sz="0" w:space="0"/>
        </w:rPr>
        <w:t>               2022年4月28日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036F7"/>
    <w:rsid w:val="0C7036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2022-05-03T02:57:00Z</dcterms:created>
  <dc:creator>杨明华</dc:creator>
  <cp:lastModifiedBy>杨明华</cp:lastModifiedBy>
  <dcterms:modified xsi:type="dcterms:W3CDTF">2022-05-03T03:06:24Z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C87AB85EDBDD479F997051E1D01E098E</vt:lpwstr>
  </property>
</Properties>
</file>