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56CE" w:rsidRPr="000C45BF" w:rsidRDefault="00D056CE" w:rsidP="00D056CE">
      <w:pPr>
        <w:jc w:val="left"/>
        <w:rPr>
          <w:rFonts w:asciiTheme="minorEastAsia" w:hAnsiTheme="minorEastAsia" w:hint="eastAsia"/>
          <w:b/>
          <w:sz w:val="32"/>
          <w:szCs w:val="32"/>
        </w:rPr>
      </w:pPr>
      <w:r w:rsidRPr="000C45BF">
        <w:rPr>
          <w:rFonts w:asciiTheme="minorEastAsia" w:hAnsiTheme="minorEastAsia" w:hint="eastAsia"/>
          <w:b/>
          <w:sz w:val="32"/>
          <w:szCs w:val="32"/>
        </w:rPr>
        <w:t>附件</w:t>
      </w:r>
      <w:r>
        <w:rPr>
          <w:rFonts w:asciiTheme="minorEastAsia" w:hAnsiTheme="minorEastAsia" w:hint="eastAsia"/>
          <w:b/>
          <w:sz w:val="32"/>
          <w:szCs w:val="32"/>
        </w:rPr>
        <w:t>1</w:t>
      </w:r>
    </w:p>
    <w:p w:rsidR="00621699" w:rsidRPr="00D518D3" w:rsidRDefault="00621699" w:rsidP="00D056CE">
      <w:pPr>
        <w:widowControl/>
        <w:shd w:val="clear" w:color="auto" w:fill="FFFFFF"/>
        <w:spacing w:beforeLines="50"/>
        <w:jc w:val="center"/>
        <w:rPr>
          <w:rFonts w:asciiTheme="majorEastAsia" w:eastAsiaTheme="majorEastAsia" w:hAnsiTheme="majorEastAsia" w:cs="Tahoma"/>
          <w:b/>
          <w:bCs/>
          <w:color w:val="333333"/>
          <w:kern w:val="0"/>
          <w:sz w:val="36"/>
          <w:szCs w:val="36"/>
        </w:rPr>
      </w:pPr>
      <w:r w:rsidRPr="00D518D3">
        <w:rPr>
          <w:rFonts w:asciiTheme="majorEastAsia" w:eastAsiaTheme="majorEastAsia" w:hAnsiTheme="majorEastAsia" w:cs="Tahoma"/>
          <w:b/>
          <w:bCs/>
          <w:color w:val="333333"/>
          <w:kern w:val="0"/>
          <w:sz w:val="36"/>
          <w:szCs w:val="36"/>
        </w:rPr>
        <w:t>中国科学技术协会章程</w:t>
      </w:r>
    </w:p>
    <w:p w:rsidR="00D518D3" w:rsidRDefault="00621699" w:rsidP="00D518D3">
      <w:pPr>
        <w:widowControl/>
        <w:shd w:val="clear" w:color="auto" w:fill="FFFFFF"/>
        <w:spacing w:line="600" w:lineRule="exact"/>
        <w:jc w:val="center"/>
        <w:rPr>
          <w:rFonts w:ascii="仿宋" w:eastAsia="仿宋" w:hAnsi="仿宋" w:cs="Tahoma"/>
          <w:b/>
          <w:bCs/>
          <w:color w:val="333333"/>
          <w:kern w:val="0"/>
          <w:sz w:val="32"/>
          <w:szCs w:val="32"/>
        </w:rPr>
      </w:pPr>
      <w:r w:rsidRPr="00D518D3">
        <w:rPr>
          <w:rFonts w:ascii="仿宋" w:eastAsia="仿宋" w:hAnsi="仿宋" w:cs="Tahoma"/>
          <w:b/>
          <w:bCs/>
          <w:color w:val="333333"/>
          <w:kern w:val="0"/>
          <w:sz w:val="32"/>
          <w:szCs w:val="32"/>
        </w:rPr>
        <w:t>（2016年6月1日中国科学技术协会第九次</w:t>
      </w:r>
    </w:p>
    <w:p w:rsidR="00621699" w:rsidRPr="00D518D3" w:rsidRDefault="00621699" w:rsidP="00D518D3">
      <w:pPr>
        <w:widowControl/>
        <w:shd w:val="clear" w:color="auto" w:fill="FFFFFF"/>
        <w:spacing w:line="600" w:lineRule="exact"/>
        <w:jc w:val="center"/>
        <w:rPr>
          <w:rFonts w:ascii="仿宋" w:eastAsia="仿宋" w:hAnsi="仿宋" w:cs="Tahoma"/>
          <w:b/>
          <w:bCs/>
          <w:color w:val="333333"/>
          <w:kern w:val="0"/>
          <w:sz w:val="32"/>
          <w:szCs w:val="32"/>
        </w:rPr>
      </w:pPr>
      <w:r w:rsidRPr="00D518D3">
        <w:rPr>
          <w:rFonts w:ascii="仿宋" w:eastAsia="仿宋" w:hAnsi="仿宋" w:cs="Tahoma"/>
          <w:b/>
          <w:bCs/>
          <w:color w:val="333333"/>
          <w:kern w:val="0"/>
          <w:sz w:val="32"/>
          <w:szCs w:val="32"/>
        </w:rPr>
        <w:t>全国代表大会通过）</w:t>
      </w:r>
    </w:p>
    <w:p w:rsidR="00621699" w:rsidRPr="00D518D3" w:rsidRDefault="00621699" w:rsidP="00D056CE">
      <w:pPr>
        <w:spacing w:beforeLines="50" w:afterLines="50" w:line="600" w:lineRule="exact"/>
        <w:jc w:val="center"/>
        <w:rPr>
          <w:rFonts w:ascii="仿宋" w:eastAsia="仿宋" w:hAnsi="仿宋"/>
          <w:b/>
          <w:sz w:val="32"/>
          <w:szCs w:val="32"/>
        </w:rPr>
      </w:pPr>
      <w:r w:rsidRPr="00D518D3">
        <w:rPr>
          <w:rFonts w:ascii="仿宋" w:eastAsia="仿宋" w:hAnsi="仿宋"/>
          <w:b/>
          <w:sz w:val="32"/>
          <w:szCs w:val="32"/>
        </w:rPr>
        <w:t xml:space="preserve">第一章 </w:t>
      </w:r>
      <w:r w:rsidR="00FA32E6">
        <w:rPr>
          <w:rFonts w:ascii="仿宋" w:eastAsia="仿宋" w:hAnsi="仿宋" w:hint="eastAsia"/>
          <w:b/>
          <w:sz w:val="32"/>
          <w:szCs w:val="32"/>
        </w:rPr>
        <w:t xml:space="preserve"> </w:t>
      </w:r>
      <w:r w:rsidRPr="00D518D3">
        <w:rPr>
          <w:rFonts w:ascii="仿宋" w:eastAsia="仿宋" w:hAnsi="仿宋"/>
          <w:b/>
          <w:sz w:val="32"/>
          <w:szCs w:val="32"/>
        </w:rPr>
        <w:t>总 则</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第一条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中国科学技术协会是中国科学技术工作者的群众组织，是中国共产党领导下的人民团体，是党和政府联系科学技术工作者的桥梁和纽带，是国家推动科学技术事业发展的重要力量。</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第二条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中国科学技术协会的宗旨是：高举中国特色社会主义伟大旗帜，坚持以马克思列宁主义、毛泽东思想、邓小平理论、“三个代表”重要思想、科学发展观为指导，深入贯彻落</w:t>
      </w:r>
      <w:proofErr w:type="gramStart"/>
      <w:r w:rsidRPr="003C1ADD">
        <w:rPr>
          <w:rFonts w:ascii="仿宋" w:eastAsia="仿宋" w:hAnsi="仿宋"/>
          <w:sz w:val="32"/>
          <w:szCs w:val="32"/>
        </w:rPr>
        <w:t>实习近</w:t>
      </w:r>
      <w:proofErr w:type="gramEnd"/>
      <w:r w:rsidRPr="003C1ADD">
        <w:rPr>
          <w:rFonts w:ascii="仿宋" w:eastAsia="仿宋" w:hAnsi="仿宋"/>
          <w:sz w:val="32"/>
          <w:szCs w:val="32"/>
        </w:rPr>
        <w:t>平总书记系列重要讲话精神，按照全面建成小康社会、全面深化改革、全面依法治国、全面从严治党的战略布局，坚持科学技术是第一生产力，坚持把创新作为引领发展的第一动力，把人才作为支撑发展的第一资源，把创新摆在发展全局的核心位置，深入实施科教兴国战略、人才强国战略、创新驱动发展战略，认真</w:t>
      </w:r>
      <w:proofErr w:type="gramStart"/>
      <w:r w:rsidRPr="003C1ADD">
        <w:rPr>
          <w:rFonts w:ascii="仿宋" w:eastAsia="仿宋" w:hAnsi="仿宋"/>
          <w:sz w:val="32"/>
          <w:szCs w:val="32"/>
        </w:rPr>
        <w:t>履</w:t>
      </w:r>
      <w:proofErr w:type="gramEnd"/>
      <w:r w:rsidRPr="003C1ADD">
        <w:rPr>
          <w:rFonts w:ascii="仿宋" w:eastAsia="仿宋" w:hAnsi="仿宋"/>
          <w:sz w:val="32"/>
          <w:szCs w:val="32"/>
        </w:rPr>
        <w:t>行为科学技术工作者服务、为创新驱动发展服务、为提高全民科学素质服务、为党和政府科学决策服务的职责定位，促进科学技术的繁荣和发展，促进科学技术的普及和推广，促进科学技术人才的成长和提高，反映科学技术工作者的意见建议，维护科学技术</w:t>
      </w:r>
      <w:r w:rsidRPr="003C1ADD">
        <w:rPr>
          <w:rFonts w:ascii="仿宋" w:eastAsia="仿宋" w:hAnsi="仿宋"/>
          <w:sz w:val="32"/>
          <w:szCs w:val="32"/>
        </w:rPr>
        <w:lastRenderedPageBreak/>
        <w:t>工作者的合法权益，营造良好科学文化氛围，坚定不移走中国特色社会主义群团发展道路，不断增强政治性、先进性和群众性，建设开放型、枢纽型、平台型科协组织，真正成为党领导下团结联系广大科技工作者的人民团体，提供科技类公共服务产品的社会组织，国家创新体系的重要组成部分，把广大科学技术工作者更加紧密地团结凝聚在党的周围，为实现中华民族伟大复兴的中国梦而努力奋斗。</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第三条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中国科学技术协会由全国学会、协会、研究会(以下学会、协会、研究会简称学会)，地方科学技术协会及基层组织组成。地方科学技术协会由同级学会和下一级科学技术协会及基层组织组成。</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第四条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中国科学技术协会贯彻自主创新、重点跨越、支撑发展、引领未来的科技工作方针，弘扬尊重劳动、尊重知识、尊重人才、尊重创造的风尚，倡导创新、求实、协作、奉献的精神，坚持独立自主、民主办会的原则和“百花齐放、百家争鸣”的方针,依法依章程开展工作。</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第五条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中国科学技术协会高举爱国主义旗帜，加强与香港特别行政区、澳门特别行政区和台湾地区的科学技术交流，维护民族团结，促进祖国统一。</w:t>
      </w:r>
    </w:p>
    <w:p w:rsidR="00621699" w:rsidRPr="003C1ADD" w:rsidRDefault="00621699" w:rsidP="00D056CE">
      <w:pPr>
        <w:spacing w:beforeLines="50" w:afterLines="50" w:line="600" w:lineRule="exact"/>
        <w:jc w:val="center"/>
        <w:rPr>
          <w:rFonts w:ascii="仿宋" w:eastAsia="仿宋" w:hAnsi="仿宋"/>
          <w:b/>
          <w:sz w:val="32"/>
          <w:szCs w:val="32"/>
        </w:rPr>
      </w:pPr>
      <w:r w:rsidRPr="003C1ADD">
        <w:rPr>
          <w:rFonts w:ascii="仿宋" w:eastAsia="仿宋" w:hAnsi="仿宋"/>
          <w:b/>
          <w:sz w:val="32"/>
          <w:szCs w:val="32"/>
        </w:rPr>
        <w:t xml:space="preserve">第二章 </w:t>
      </w:r>
      <w:r w:rsidR="00FA32E6">
        <w:rPr>
          <w:rFonts w:ascii="仿宋" w:eastAsia="仿宋" w:hAnsi="仿宋" w:hint="eastAsia"/>
          <w:b/>
          <w:sz w:val="32"/>
          <w:szCs w:val="32"/>
        </w:rPr>
        <w:t xml:space="preserve"> </w:t>
      </w:r>
      <w:r w:rsidRPr="003C1ADD">
        <w:rPr>
          <w:rFonts w:ascii="仿宋" w:eastAsia="仿宋" w:hAnsi="仿宋"/>
          <w:b/>
          <w:sz w:val="32"/>
          <w:szCs w:val="32"/>
        </w:rPr>
        <w:t xml:space="preserve">任 </w:t>
      </w:r>
      <w:proofErr w:type="gramStart"/>
      <w:r w:rsidRPr="003C1ADD">
        <w:rPr>
          <w:rFonts w:ascii="仿宋" w:eastAsia="仿宋" w:hAnsi="仿宋"/>
          <w:b/>
          <w:sz w:val="32"/>
          <w:szCs w:val="32"/>
        </w:rPr>
        <w:t>务</w:t>
      </w:r>
      <w:proofErr w:type="gramEnd"/>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第六条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密切联系科学技术工作者，宣传党的路线方针政策，反映科学技术工作者的建议、意见和诉求，维护科学</w:t>
      </w:r>
      <w:r w:rsidRPr="003C1ADD">
        <w:rPr>
          <w:rFonts w:ascii="仿宋" w:eastAsia="仿宋" w:hAnsi="仿宋"/>
          <w:sz w:val="32"/>
          <w:szCs w:val="32"/>
        </w:rPr>
        <w:lastRenderedPageBreak/>
        <w:t>技术工作者的合法权益，建设科技工作者之家。</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第七</w:t>
      </w:r>
      <w:r w:rsidRPr="003C1ADD">
        <w:rPr>
          <w:rFonts w:ascii="仿宋" w:eastAsia="仿宋" w:hAnsi="仿宋"/>
          <w:sz w:val="32"/>
          <w:szCs w:val="32"/>
        </w:rPr>
        <w:t xml:space="preserve">条 </w:t>
      </w:r>
      <w:r w:rsidR="00FA32E6">
        <w:rPr>
          <w:rFonts w:ascii="仿宋" w:eastAsia="仿宋" w:hAnsi="仿宋" w:hint="eastAsia"/>
          <w:sz w:val="32"/>
          <w:szCs w:val="32"/>
        </w:rPr>
        <w:t xml:space="preserve"> </w:t>
      </w:r>
      <w:r w:rsidRPr="003C1ADD">
        <w:rPr>
          <w:rFonts w:ascii="仿宋" w:eastAsia="仿宋" w:hAnsi="仿宋"/>
          <w:sz w:val="32"/>
          <w:szCs w:val="32"/>
        </w:rPr>
        <w:t>开展学术交流，活跃学术思想，倡导学术民主，优化学术环境，促进学科发展,推进国家创新体系建设。</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第八</w:t>
      </w:r>
      <w:r w:rsidRPr="003C1ADD">
        <w:rPr>
          <w:rFonts w:ascii="仿宋" w:eastAsia="仿宋" w:hAnsi="仿宋"/>
          <w:sz w:val="32"/>
          <w:szCs w:val="32"/>
        </w:rPr>
        <w:t xml:space="preserve">条 </w:t>
      </w:r>
      <w:r w:rsidR="00FA32E6">
        <w:rPr>
          <w:rFonts w:ascii="仿宋" w:eastAsia="仿宋" w:hAnsi="仿宋" w:hint="eastAsia"/>
          <w:sz w:val="32"/>
          <w:szCs w:val="32"/>
        </w:rPr>
        <w:t xml:space="preserve"> </w:t>
      </w:r>
      <w:r w:rsidRPr="003C1ADD">
        <w:rPr>
          <w:rFonts w:ascii="仿宋" w:eastAsia="仿宋" w:hAnsi="仿宋"/>
          <w:sz w:val="32"/>
          <w:szCs w:val="32"/>
        </w:rPr>
        <w:t>组织科学技术工作者开展科技创新，参与科学论证和咨询服务，加快科学技术成果转化应用，助力创新发展，为增强企业自主创新能力作贡献。</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第九条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弘扬科学精神，普及科学知识，推广先进技术，传播科学思想和科学方法，捍卫科学尊严，提高全民科学素质。</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第十条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健全</w:t>
      </w:r>
      <w:proofErr w:type="gramStart"/>
      <w:r w:rsidRPr="003C1ADD">
        <w:rPr>
          <w:rFonts w:ascii="仿宋" w:eastAsia="仿宋" w:hAnsi="仿宋"/>
          <w:sz w:val="32"/>
          <w:szCs w:val="32"/>
        </w:rPr>
        <w:t>科学共同体</w:t>
      </w:r>
      <w:proofErr w:type="gramEnd"/>
      <w:r w:rsidRPr="003C1ADD">
        <w:rPr>
          <w:rFonts w:ascii="仿宋" w:eastAsia="仿宋" w:hAnsi="仿宋"/>
          <w:sz w:val="32"/>
          <w:szCs w:val="32"/>
        </w:rPr>
        <w:t>的自律功能，推动建立和完善科学研究诚信监督机制，促进科学道德建设和学风建设，宣传优秀科学技术工作者，培育科学文化，</w:t>
      </w:r>
      <w:proofErr w:type="gramStart"/>
      <w:r w:rsidRPr="003C1ADD">
        <w:rPr>
          <w:rFonts w:ascii="仿宋" w:eastAsia="仿宋" w:hAnsi="仿宋"/>
          <w:sz w:val="32"/>
          <w:szCs w:val="32"/>
        </w:rPr>
        <w:t>践行</w:t>
      </w:r>
      <w:proofErr w:type="gramEnd"/>
      <w:r w:rsidRPr="003C1ADD">
        <w:rPr>
          <w:rFonts w:ascii="仿宋" w:eastAsia="仿宋" w:hAnsi="仿宋"/>
          <w:sz w:val="32"/>
          <w:szCs w:val="32"/>
        </w:rPr>
        <w:t>社会主义核心价值观。</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第十一条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组织科学技术工作者参与国家科技战略、规划、布局、政策、法律法规的咨询制定和国家事务的政治协商、科学决策、民主监督工作，建设中国特色高水平科技创新智库。</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第十二条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组织所属学会有序承接科技评估、工程技术领域职业资格认定、技术标准研制、国家科技奖励推荐等政府委托工作或转移职能。</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第十三条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注重激发青少年科技兴趣，发现培养杰出青年科学家和创新团队，表彰奖励优秀科学技术工作者，举荐科学技术人才。</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lastRenderedPageBreak/>
        <w:t>第十四条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开展民间国际科学技术交流活动，促进国际科学技术合作，发展同国(境)外科学技术团体和科学技术工作者的友好交往，为海外科技人才来华创新创业提供服务。</w:t>
      </w:r>
    </w:p>
    <w:p w:rsidR="00621699" w:rsidRPr="003C1ADD" w:rsidRDefault="00621699" w:rsidP="00C23F9D">
      <w:pPr>
        <w:spacing w:line="600" w:lineRule="exact"/>
        <w:ind w:firstLineChars="200" w:firstLine="643"/>
        <w:rPr>
          <w:rFonts w:ascii="仿宋" w:eastAsia="仿宋" w:hAnsi="仿宋"/>
          <w:sz w:val="32"/>
          <w:szCs w:val="32"/>
        </w:rPr>
      </w:pPr>
      <w:r w:rsidRPr="00C23F9D">
        <w:rPr>
          <w:rFonts w:ascii="仿宋" w:eastAsia="仿宋" w:hAnsi="仿宋"/>
          <w:b/>
          <w:sz w:val="32"/>
          <w:szCs w:val="32"/>
        </w:rPr>
        <w:t>第十五条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兴办符合中国科学技术协会宗旨的社会公益性事业。</w:t>
      </w:r>
    </w:p>
    <w:p w:rsidR="00621699" w:rsidRPr="003C1ADD" w:rsidRDefault="00621699" w:rsidP="00D056CE">
      <w:pPr>
        <w:spacing w:beforeLines="50" w:afterLines="50" w:line="600" w:lineRule="exact"/>
        <w:jc w:val="center"/>
        <w:rPr>
          <w:rFonts w:ascii="仿宋" w:eastAsia="仿宋" w:hAnsi="仿宋"/>
          <w:b/>
          <w:sz w:val="32"/>
          <w:szCs w:val="32"/>
        </w:rPr>
      </w:pPr>
      <w:r w:rsidRPr="003C1ADD">
        <w:rPr>
          <w:rFonts w:ascii="仿宋" w:eastAsia="仿宋" w:hAnsi="仿宋"/>
          <w:b/>
          <w:sz w:val="32"/>
          <w:szCs w:val="32"/>
        </w:rPr>
        <w:t xml:space="preserve">第三章 </w:t>
      </w:r>
      <w:r w:rsidR="00FA32E6">
        <w:rPr>
          <w:rFonts w:ascii="仿宋" w:eastAsia="仿宋" w:hAnsi="仿宋" w:hint="eastAsia"/>
          <w:b/>
          <w:sz w:val="32"/>
          <w:szCs w:val="32"/>
        </w:rPr>
        <w:t xml:space="preserve"> </w:t>
      </w:r>
      <w:r w:rsidRPr="003C1ADD">
        <w:rPr>
          <w:rFonts w:ascii="仿宋" w:eastAsia="仿宋" w:hAnsi="仿宋"/>
          <w:b/>
          <w:sz w:val="32"/>
          <w:szCs w:val="32"/>
        </w:rPr>
        <w:t>会 员</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第十六条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中国科学技术协会实行团体会员制。学会和高等学校科协、大型企业科协等基层组织，符合条件的，经批准可成为同级科学技术协会的团体会员。学会和基层组织发展个人会员。</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第十七条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会员的权利和义务：</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团体会员可推选代表参加科学技术协会代表大会，享有选举权、被选举权和监督权;参加科学技术协会的活动，对科学技术协会的工作提出建议和批评并进行监督。</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团体会员须遵守本章程，接受科学技术协会的领导，执行科学技术协会的决议和决定，开展符合本章程规定的各项活动，承担科学技术协会委托的工作任务。</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个人会员的权利和义务由学会和基层组织章程规定。</w:t>
      </w:r>
    </w:p>
    <w:p w:rsidR="00621699" w:rsidRPr="003C1ADD" w:rsidRDefault="00621699" w:rsidP="00D056CE">
      <w:pPr>
        <w:spacing w:beforeLines="50" w:afterLines="50" w:line="600" w:lineRule="exact"/>
        <w:jc w:val="center"/>
        <w:rPr>
          <w:rFonts w:ascii="仿宋" w:eastAsia="仿宋" w:hAnsi="仿宋"/>
          <w:b/>
          <w:sz w:val="32"/>
          <w:szCs w:val="32"/>
        </w:rPr>
      </w:pPr>
      <w:r w:rsidRPr="003C1ADD">
        <w:rPr>
          <w:rFonts w:ascii="仿宋" w:eastAsia="仿宋" w:hAnsi="仿宋"/>
          <w:b/>
          <w:sz w:val="32"/>
          <w:szCs w:val="32"/>
        </w:rPr>
        <w:t xml:space="preserve">第四章 </w:t>
      </w:r>
      <w:r w:rsidR="00FA32E6">
        <w:rPr>
          <w:rFonts w:ascii="仿宋" w:eastAsia="仿宋" w:hAnsi="仿宋" w:hint="eastAsia"/>
          <w:b/>
          <w:sz w:val="32"/>
          <w:szCs w:val="32"/>
        </w:rPr>
        <w:t xml:space="preserve"> </w:t>
      </w:r>
      <w:r w:rsidRPr="003C1ADD">
        <w:rPr>
          <w:rFonts w:ascii="仿宋" w:eastAsia="仿宋" w:hAnsi="仿宋"/>
          <w:b/>
          <w:sz w:val="32"/>
          <w:szCs w:val="32"/>
        </w:rPr>
        <w:t>全国领导机构</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第十八</w:t>
      </w:r>
      <w:r w:rsidRPr="003C1ADD">
        <w:rPr>
          <w:rFonts w:ascii="仿宋" w:eastAsia="仿宋" w:hAnsi="仿宋"/>
          <w:sz w:val="32"/>
          <w:szCs w:val="32"/>
        </w:rPr>
        <w:t xml:space="preserve">条 </w:t>
      </w:r>
      <w:r w:rsidR="00FA32E6">
        <w:rPr>
          <w:rFonts w:ascii="仿宋" w:eastAsia="仿宋" w:hAnsi="仿宋" w:hint="eastAsia"/>
          <w:sz w:val="32"/>
          <w:szCs w:val="32"/>
        </w:rPr>
        <w:t xml:space="preserve"> </w:t>
      </w:r>
      <w:r w:rsidRPr="003C1ADD">
        <w:rPr>
          <w:rFonts w:ascii="仿宋" w:eastAsia="仿宋" w:hAnsi="仿宋"/>
          <w:sz w:val="32"/>
          <w:szCs w:val="32"/>
        </w:rPr>
        <w:t>全国代表大会和它选举产生的全国委员会是中国科学技术协会全国领导机构。全国代表大会常务委员会是全国代表大会的常设机构。</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lastRenderedPageBreak/>
        <w:t>第十九条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全国代表大会每五年举行一次，由全国委员会召集。特殊情况下，可以提前或延期举行。</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第二十条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全国代表大会的代表名额和选举办法由常务委员会决定，其代表经全国学会和省、自治区、直辖市科学技术协会及有关方面民主协商，选举产生。</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代表大会代表实行任期制。</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第二十一条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全国代表大会行使下列职权：</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一、决定中国科学技术协会的工作方针和任务;</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二、审议和批准全国委员会的工作报告;</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三、制定和修改中国科学技术协会章程;</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四、选举产生全国委员会;</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五、决定其他重大事项。</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第二十二条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全国委员会会议每年举行一次，由常务委员会召集。</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第二十三条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全国委员会行使下列职权：</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一、执行全国代表大会的决议;</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二、选举主席、副主席和常务委员;</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三、审议中国科学技术协会年度工作报告;</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四、决定授予荣誉职务;</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五、决定其他重大事项。</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第二十四条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全国委员会闭会期间，常务委员会领导中国科学技术协会的工作，实施全国委员会确定的任务，批准全国委员会委员的变更、增补或撤销，会员的接纳、退出或</w:t>
      </w:r>
      <w:r w:rsidRPr="003C1ADD">
        <w:rPr>
          <w:rFonts w:ascii="仿宋" w:eastAsia="仿宋" w:hAnsi="仿宋"/>
          <w:sz w:val="32"/>
          <w:szCs w:val="32"/>
        </w:rPr>
        <w:lastRenderedPageBreak/>
        <w:t>处罚;决定常务委员会委员、全国委员会副主席的调整，并提交全国委员会会议批准。</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常务委员会会议一般每半年举行一次，由主席召集，也可由主席委托副主席召集。</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第二十五条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常务委员会下设书记处。书记处由第一书记和书记若干人组成，人选由主席提名，经常务委员会通过。书记处在常务委员会领导下主持中国科学技术协会的日常工作。</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第二十六条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常务委员会设置若干工作委员会和专门委员会，协助审议需经常务委员会审定的有关事项。</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第二十七条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常务委员会根据需要，聘请成就卓著的科学家为中国科学技术协会顾问。</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第二十八条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全国委员会委员和常务委员会委员应珍惜荣誉，遵守纪律，认真履职。全国委员会委员连续两次无故缺席全国委员会会议，没有正常履职的，一般应辞去全国委员会委员职务;常务委员会委员三次无故缺席常务委员会会议，没有正常履职的，一般应辞去常务委员会委员职务。</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因为严重违纪受到查处或受到刑事处罚的，撤销委员职务，同时终止全国代表大会代表资格。</w:t>
      </w:r>
    </w:p>
    <w:p w:rsidR="00621699" w:rsidRPr="003C1ADD" w:rsidRDefault="00621699" w:rsidP="00D056CE">
      <w:pPr>
        <w:spacing w:beforeLines="50" w:afterLines="50" w:line="600" w:lineRule="exact"/>
        <w:jc w:val="center"/>
        <w:rPr>
          <w:rFonts w:ascii="仿宋" w:eastAsia="仿宋" w:hAnsi="仿宋"/>
          <w:b/>
          <w:sz w:val="32"/>
          <w:szCs w:val="32"/>
        </w:rPr>
      </w:pPr>
      <w:r w:rsidRPr="003C1ADD">
        <w:rPr>
          <w:rFonts w:ascii="仿宋" w:eastAsia="仿宋" w:hAnsi="仿宋"/>
          <w:b/>
          <w:sz w:val="32"/>
          <w:szCs w:val="32"/>
        </w:rPr>
        <w:t xml:space="preserve">第五章 </w:t>
      </w:r>
      <w:r w:rsidR="00FA32E6">
        <w:rPr>
          <w:rFonts w:ascii="仿宋" w:eastAsia="仿宋" w:hAnsi="仿宋" w:hint="eastAsia"/>
          <w:b/>
          <w:sz w:val="32"/>
          <w:szCs w:val="32"/>
        </w:rPr>
        <w:t xml:space="preserve"> </w:t>
      </w:r>
      <w:r w:rsidRPr="003C1ADD">
        <w:rPr>
          <w:rFonts w:ascii="仿宋" w:eastAsia="仿宋" w:hAnsi="仿宋"/>
          <w:b/>
          <w:sz w:val="32"/>
          <w:szCs w:val="32"/>
        </w:rPr>
        <w:t>全国学会</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第二十九条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本章程所称全国学会是按自然科学、技术科学、工程技术及相关科学的学科组建或以促进科学技术发</w:t>
      </w:r>
      <w:r w:rsidRPr="003C1ADD">
        <w:rPr>
          <w:rFonts w:ascii="仿宋" w:eastAsia="仿宋" w:hAnsi="仿宋"/>
          <w:sz w:val="32"/>
          <w:szCs w:val="32"/>
        </w:rPr>
        <w:lastRenderedPageBreak/>
        <w:t>展和普及为宗旨的社会团体。</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第三十条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加入中国科学技术协会的全国学会须满足以下基本条件：</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一、承认中国科学技术协会章程;</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二、按照社会团体登记管理规定依法登记;</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三、学术带头人应在相关领域有重要影响，个人会员达到1000名以上;</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四、经常开展国内外学术交流活动，具有较强的服务科技创新、决策咨询和科学技术普及能力，编辑出版科学技术或科学普及刊物，原则上应设有科学技术奖项;</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五、有实体办事机构、固定办公场所和专职工作人员。</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第三十一条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符合本章程第三十条规定的全国学会，向中国科学技术协会提出申请，经常务委员会批准，即为中国科学技术协会的团体会员。</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第三十二条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加入中国科学技术协会的全国学会接受中国科学技术协会的领导，执行中国科学技术协会的决议，承担并完成中国科学技术协会委托的任务，选举代表参加中国科学技术协会全国代表大会。</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全国学会退出中国科学技术协会，须经中国科学技术协会常务委员会批准。</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第三十三条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全国学会会员代表大会每四至五年举行一次，决定学会的工作方针和任务，审议和批准学会理事会的工作报告和财务报告，制定、修改会章，选举新的理事会。</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lastRenderedPageBreak/>
        <w:t>全国学会办事机构在理事会领导下开展工作。</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第三十四条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全国学会可根据学科发展需要组建学会联合体，有条件的学会联合体应设立党的工作机构。学会联合体为非法人社团组织，其成立或解散须经中国科学技术协会常务委员会批准。</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第三十五条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全国学会有下列情形之一的，经中国科学技术协会批准，给予限期整改、警告、撤销团体会员资格等处罚：</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一、履职不力、组织涣散的，责令限期整改;</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二、限期整改后仍无明显改进的，经批准，给予警告处分;</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三、违反国家法律法规，或严重违反中国科学技术协会章程，造成严重不良后果的，经常务委员会批准，撤销团体会员资格。</w:t>
      </w:r>
    </w:p>
    <w:p w:rsidR="00621699" w:rsidRPr="003C1ADD" w:rsidRDefault="00621699" w:rsidP="00D056CE">
      <w:pPr>
        <w:spacing w:beforeLines="50" w:afterLines="50" w:line="600" w:lineRule="exact"/>
        <w:jc w:val="center"/>
        <w:rPr>
          <w:rFonts w:ascii="仿宋" w:eastAsia="仿宋" w:hAnsi="仿宋"/>
          <w:b/>
          <w:sz w:val="32"/>
          <w:szCs w:val="32"/>
        </w:rPr>
      </w:pPr>
      <w:r w:rsidRPr="003C1ADD">
        <w:rPr>
          <w:rFonts w:ascii="仿宋" w:eastAsia="仿宋" w:hAnsi="仿宋"/>
          <w:b/>
          <w:sz w:val="32"/>
          <w:szCs w:val="32"/>
        </w:rPr>
        <w:t xml:space="preserve">第六章 </w:t>
      </w:r>
      <w:r w:rsidR="00FA32E6">
        <w:rPr>
          <w:rFonts w:ascii="仿宋" w:eastAsia="仿宋" w:hAnsi="仿宋" w:hint="eastAsia"/>
          <w:b/>
          <w:sz w:val="32"/>
          <w:szCs w:val="32"/>
        </w:rPr>
        <w:t xml:space="preserve"> </w:t>
      </w:r>
      <w:r w:rsidRPr="003C1ADD">
        <w:rPr>
          <w:rFonts w:ascii="仿宋" w:eastAsia="仿宋" w:hAnsi="仿宋"/>
          <w:b/>
          <w:sz w:val="32"/>
          <w:szCs w:val="32"/>
        </w:rPr>
        <w:t>地方科学技术协会</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第三十六条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本章程所称地方科学技术</w:t>
      </w:r>
      <w:proofErr w:type="gramStart"/>
      <w:r w:rsidRPr="003C1ADD">
        <w:rPr>
          <w:rFonts w:ascii="仿宋" w:eastAsia="仿宋" w:hAnsi="仿宋"/>
          <w:sz w:val="32"/>
          <w:szCs w:val="32"/>
        </w:rPr>
        <w:t>协会指省</w:t>
      </w:r>
      <w:proofErr w:type="gramEnd"/>
      <w:r w:rsidRPr="003C1ADD">
        <w:rPr>
          <w:rFonts w:ascii="仿宋" w:eastAsia="仿宋" w:hAnsi="仿宋"/>
          <w:sz w:val="32"/>
          <w:szCs w:val="32"/>
        </w:rPr>
        <w:t>(自治区、直辖市)科学技术协会，市(地、州、盟)科学技术协会和县(市、区、旗)科学技术协会。地方科学技术协会是中国科学技术协会的地方组织，是地方同级党委领导下的人民团体。</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第三十七条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省、自治区、直辖市科学技术协会接受中国科学技术协会的业务指导。</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lastRenderedPageBreak/>
        <w:t>市(地、州、盟)科学技术协会接受省(自治区、直辖市)科学技术协会的业务指导。</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县(市、区、旗)科学技术协会接受市(地、州、盟)科学技术协会的业务指导。</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省级以下(含省级)学会接受同级科学技术协会领导，业务上受相应的上级学会指导。</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第三十八条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地方科学技术协会执行中国科学技术协会的章程和决议，推选代表参加上级科学技术协会代表大会。</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第三十九条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地方科学技术协会代表大会每五年举行一次，决定本地区科学技术协会的工作方针和任务，审议地方科学技术协会委员会的工作报告，选举地方科学技术协会委员会。</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地方科学技术协会主席、副主席选举结果应报上一级科学技术协会备案。</w:t>
      </w:r>
    </w:p>
    <w:p w:rsidR="00621699" w:rsidRPr="003C1ADD" w:rsidRDefault="00621699" w:rsidP="00D056CE">
      <w:pPr>
        <w:spacing w:beforeLines="50" w:afterLines="50" w:line="600" w:lineRule="exact"/>
        <w:jc w:val="center"/>
        <w:rPr>
          <w:rFonts w:ascii="仿宋" w:eastAsia="仿宋" w:hAnsi="仿宋"/>
          <w:b/>
          <w:sz w:val="32"/>
          <w:szCs w:val="32"/>
        </w:rPr>
      </w:pPr>
      <w:r w:rsidRPr="003C1ADD">
        <w:rPr>
          <w:rFonts w:ascii="仿宋" w:eastAsia="仿宋" w:hAnsi="仿宋"/>
          <w:b/>
          <w:sz w:val="32"/>
          <w:szCs w:val="32"/>
        </w:rPr>
        <w:t xml:space="preserve">第七章 </w:t>
      </w:r>
      <w:r w:rsidR="00FA32E6">
        <w:rPr>
          <w:rFonts w:ascii="仿宋" w:eastAsia="仿宋" w:hAnsi="仿宋" w:hint="eastAsia"/>
          <w:b/>
          <w:sz w:val="32"/>
          <w:szCs w:val="32"/>
        </w:rPr>
        <w:t xml:space="preserve"> </w:t>
      </w:r>
      <w:r w:rsidRPr="003C1ADD">
        <w:rPr>
          <w:rFonts w:ascii="仿宋" w:eastAsia="仿宋" w:hAnsi="仿宋"/>
          <w:b/>
          <w:sz w:val="32"/>
          <w:szCs w:val="32"/>
        </w:rPr>
        <w:t>基层组织</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第四十条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科学技术工作者集中的企业事业单位和有条件的乡镇、街道社区等建立的科学技术协会(科学技术普及协会)是中国科学技术协会的基层组织，依照本章程开展活动。</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地方科学技术协会联系指导农村专业技术协会等基层组织。</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第四十一条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中国科学技术协会和地方科学技术协会</w:t>
      </w:r>
      <w:r w:rsidRPr="003C1ADD">
        <w:rPr>
          <w:rFonts w:ascii="仿宋" w:eastAsia="仿宋" w:hAnsi="仿宋"/>
          <w:sz w:val="32"/>
          <w:szCs w:val="32"/>
        </w:rPr>
        <w:lastRenderedPageBreak/>
        <w:t>可依规模和影响发展符合条件的基层组织作为团体会员。</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第四十二条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基层组织应立足自身特点，动员和组织科学技术工作者开展学术交流,普及科学技术,推广实用技术，助力创新驱动，服务大众创业、万众创新。</w:t>
      </w:r>
    </w:p>
    <w:p w:rsidR="00FA32E6" w:rsidRPr="003C1ADD" w:rsidRDefault="00621699" w:rsidP="00FA32E6">
      <w:pPr>
        <w:spacing w:line="600" w:lineRule="exact"/>
        <w:ind w:firstLineChars="200" w:firstLine="643"/>
        <w:rPr>
          <w:rFonts w:ascii="仿宋" w:eastAsia="仿宋" w:hAnsi="仿宋"/>
          <w:sz w:val="32"/>
          <w:szCs w:val="32"/>
        </w:rPr>
      </w:pPr>
      <w:r w:rsidRPr="0080332A">
        <w:rPr>
          <w:rFonts w:ascii="仿宋" w:eastAsia="仿宋" w:hAnsi="仿宋"/>
          <w:b/>
          <w:sz w:val="32"/>
          <w:szCs w:val="32"/>
        </w:rPr>
        <w:t>第四十三条</w:t>
      </w:r>
      <w:r w:rsidRPr="003C1ADD">
        <w:rPr>
          <w:rFonts w:ascii="仿宋" w:eastAsia="仿宋" w:hAnsi="仿宋"/>
          <w:sz w:val="32"/>
          <w:szCs w:val="32"/>
        </w:rPr>
        <w:t xml:space="preserve"> </w:t>
      </w:r>
      <w:r w:rsidR="00FA32E6">
        <w:rPr>
          <w:rFonts w:ascii="仿宋" w:eastAsia="仿宋" w:hAnsi="仿宋" w:hint="eastAsia"/>
          <w:sz w:val="32"/>
          <w:szCs w:val="32"/>
        </w:rPr>
        <w:t xml:space="preserve"> </w:t>
      </w:r>
      <w:r w:rsidRPr="003C1ADD">
        <w:rPr>
          <w:rFonts w:ascii="仿宋" w:eastAsia="仿宋" w:hAnsi="仿宋"/>
          <w:sz w:val="32"/>
          <w:szCs w:val="32"/>
        </w:rPr>
        <w:t>基层组织应大力发展个人会员，及时准确反映基层科学技术工作者的建议、意见和诉求,建好科技工作者之家、广交科</w:t>
      </w:r>
    </w:p>
    <w:p w:rsidR="00FA32E6" w:rsidRPr="003C1ADD" w:rsidRDefault="00621699" w:rsidP="00FA32E6">
      <w:pPr>
        <w:spacing w:line="600" w:lineRule="exact"/>
        <w:ind w:firstLineChars="200" w:firstLine="640"/>
        <w:rPr>
          <w:rFonts w:ascii="仿宋" w:eastAsia="仿宋" w:hAnsi="仿宋"/>
          <w:sz w:val="32"/>
          <w:szCs w:val="32"/>
        </w:rPr>
      </w:pPr>
      <w:r w:rsidRPr="003C1ADD">
        <w:rPr>
          <w:rFonts w:ascii="仿宋" w:eastAsia="仿宋" w:hAnsi="仿宋"/>
          <w:sz w:val="32"/>
          <w:szCs w:val="32"/>
        </w:rPr>
        <w:t>术协会工作人员应热爱科学技术协会的事业，牢固树立为科</w:t>
      </w:r>
      <w:r w:rsidR="00FA32E6" w:rsidRPr="003C1ADD">
        <w:rPr>
          <w:rFonts w:ascii="仿宋" w:eastAsia="仿宋" w:hAnsi="仿宋"/>
          <w:sz w:val="32"/>
          <w:szCs w:val="32"/>
        </w:rPr>
        <w:t>技工作者之友。</w:t>
      </w:r>
    </w:p>
    <w:p w:rsidR="00FA32E6" w:rsidRPr="003C1ADD" w:rsidRDefault="00FA32E6" w:rsidP="00D056CE">
      <w:pPr>
        <w:spacing w:beforeLines="50" w:afterLines="50" w:line="600" w:lineRule="exact"/>
        <w:jc w:val="center"/>
        <w:rPr>
          <w:rFonts w:ascii="仿宋" w:eastAsia="仿宋" w:hAnsi="仿宋"/>
          <w:b/>
          <w:sz w:val="32"/>
          <w:szCs w:val="32"/>
        </w:rPr>
      </w:pPr>
      <w:r w:rsidRPr="003C1ADD">
        <w:rPr>
          <w:rFonts w:ascii="仿宋" w:eastAsia="仿宋" w:hAnsi="仿宋"/>
          <w:b/>
          <w:sz w:val="32"/>
          <w:szCs w:val="32"/>
        </w:rPr>
        <w:t xml:space="preserve">第八章 </w:t>
      </w:r>
      <w:r>
        <w:rPr>
          <w:rFonts w:ascii="仿宋" w:eastAsia="仿宋" w:hAnsi="仿宋" w:hint="eastAsia"/>
          <w:b/>
          <w:sz w:val="32"/>
          <w:szCs w:val="32"/>
        </w:rPr>
        <w:t xml:space="preserve"> </w:t>
      </w:r>
      <w:r w:rsidRPr="003C1ADD">
        <w:rPr>
          <w:rFonts w:ascii="仿宋" w:eastAsia="仿宋" w:hAnsi="仿宋"/>
          <w:b/>
          <w:sz w:val="32"/>
          <w:szCs w:val="32"/>
        </w:rPr>
        <w:t>工作人员</w:t>
      </w:r>
    </w:p>
    <w:p w:rsidR="00FA32E6" w:rsidRPr="003C1ADD" w:rsidRDefault="00FA32E6" w:rsidP="00FA32E6">
      <w:pPr>
        <w:spacing w:line="600" w:lineRule="exact"/>
        <w:ind w:firstLineChars="200" w:firstLine="643"/>
        <w:rPr>
          <w:rFonts w:ascii="仿宋" w:eastAsia="仿宋" w:hAnsi="仿宋"/>
          <w:sz w:val="32"/>
          <w:szCs w:val="32"/>
        </w:rPr>
      </w:pPr>
      <w:r w:rsidRPr="0080332A">
        <w:rPr>
          <w:rFonts w:ascii="仿宋" w:eastAsia="仿宋" w:hAnsi="仿宋"/>
          <w:b/>
          <w:sz w:val="32"/>
          <w:szCs w:val="32"/>
        </w:rPr>
        <w:t>第四十四条</w:t>
      </w:r>
      <w:r w:rsidRPr="003C1ADD">
        <w:rPr>
          <w:rFonts w:ascii="仿宋" w:eastAsia="仿宋" w:hAnsi="仿宋"/>
          <w:sz w:val="32"/>
          <w:szCs w:val="32"/>
        </w:rPr>
        <w:t xml:space="preserve"> </w:t>
      </w:r>
      <w:r>
        <w:rPr>
          <w:rFonts w:ascii="仿宋" w:eastAsia="仿宋" w:hAnsi="仿宋" w:hint="eastAsia"/>
          <w:sz w:val="32"/>
          <w:szCs w:val="32"/>
        </w:rPr>
        <w:t xml:space="preserve"> </w:t>
      </w:r>
      <w:r w:rsidRPr="003C1ADD">
        <w:rPr>
          <w:rFonts w:ascii="仿宋" w:eastAsia="仿宋" w:hAnsi="仿宋"/>
          <w:sz w:val="32"/>
          <w:szCs w:val="32"/>
        </w:rPr>
        <w:t>各级科学技术协会机关对其工作人员按照国家有关规定进行管理。</w:t>
      </w:r>
    </w:p>
    <w:p w:rsidR="00FA32E6" w:rsidRPr="003C1ADD" w:rsidRDefault="00FA32E6" w:rsidP="00FA32E6">
      <w:pPr>
        <w:spacing w:line="600" w:lineRule="exact"/>
        <w:ind w:firstLineChars="200" w:firstLine="643"/>
        <w:rPr>
          <w:rFonts w:ascii="仿宋" w:eastAsia="仿宋" w:hAnsi="仿宋"/>
          <w:sz w:val="32"/>
          <w:szCs w:val="32"/>
        </w:rPr>
      </w:pPr>
      <w:r w:rsidRPr="0080332A">
        <w:rPr>
          <w:rFonts w:ascii="仿宋" w:eastAsia="仿宋" w:hAnsi="仿宋"/>
          <w:b/>
          <w:sz w:val="32"/>
          <w:szCs w:val="32"/>
        </w:rPr>
        <w:t>第四十五条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各级科学技术协会所属学会对其工作人员根据其编制性质和管理的需要，执行相应的人事管理制度。</w:t>
      </w:r>
    </w:p>
    <w:p w:rsidR="00FA32E6" w:rsidRPr="003C1ADD" w:rsidRDefault="00FA32E6" w:rsidP="00FA32E6">
      <w:pPr>
        <w:spacing w:line="600" w:lineRule="exact"/>
        <w:ind w:firstLineChars="200" w:firstLine="643"/>
        <w:rPr>
          <w:rFonts w:ascii="仿宋" w:eastAsia="仿宋" w:hAnsi="仿宋"/>
          <w:sz w:val="32"/>
          <w:szCs w:val="32"/>
        </w:rPr>
      </w:pPr>
      <w:r w:rsidRPr="0080332A">
        <w:rPr>
          <w:rFonts w:ascii="仿宋" w:eastAsia="仿宋" w:hAnsi="仿宋"/>
          <w:b/>
          <w:sz w:val="32"/>
          <w:szCs w:val="32"/>
        </w:rPr>
        <w:t>第四十六</w:t>
      </w:r>
      <w:r w:rsidRPr="003C1ADD">
        <w:rPr>
          <w:rFonts w:ascii="仿宋" w:eastAsia="仿宋" w:hAnsi="仿宋"/>
          <w:sz w:val="32"/>
          <w:szCs w:val="32"/>
        </w:rPr>
        <w:t xml:space="preserve">条 </w:t>
      </w:r>
      <w:r w:rsidR="00E72330">
        <w:rPr>
          <w:rFonts w:ascii="仿宋" w:eastAsia="仿宋" w:hAnsi="仿宋" w:hint="eastAsia"/>
          <w:sz w:val="32"/>
          <w:szCs w:val="32"/>
        </w:rPr>
        <w:t xml:space="preserve"> </w:t>
      </w:r>
      <w:r w:rsidRPr="003C1ADD">
        <w:rPr>
          <w:rFonts w:ascii="仿宋" w:eastAsia="仿宋" w:hAnsi="仿宋"/>
          <w:sz w:val="32"/>
          <w:szCs w:val="32"/>
        </w:rPr>
        <w:t>各级科学技术协会所属事业单位的工作人员按国家对事业单位的管理规定进行管理。</w:t>
      </w:r>
    </w:p>
    <w:p w:rsidR="00621699" w:rsidRPr="003C1ADD" w:rsidRDefault="00FA32E6" w:rsidP="00FA32E6">
      <w:pPr>
        <w:spacing w:line="600" w:lineRule="exact"/>
        <w:ind w:firstLineChars="200" w:firstLine="643"/>
        <w:rPr>
          <w:rFonts w:ascii="仿宋" w:eastAsia="仿宋" w:hAnsi="仿宋"/>
          <w:sz w:val="32"/>
          <w:szCs w:val="32"/>
        </w:rPr>
      </w:pPr>
      <w:r w:rsidRPr="0080332A">
        <w:rPr>
          <w:rFonts w:ascii="仿宋" w:eastAsia="仿宋" w:hAnsi="仿宋"/>
          <w:b/>
          <w:sz w:val="32"/>
          <w:szCs w:val="32"/>
        </w:rPr>
        <w:t>第四十七条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各级科学技</w:t>
      </w:r>
      <w:r w:rsidR="00621699" w:rsidRPr="003C1ADD">
        <w:rPr>
          <w:rFonts w:ascii="仿宋" w:eastAsia="仿宋" w:hAnsi="仿宋"/>
          <w:sz w:val="32"/>
          <w:szCs w:val="32"/>
        </w:rPr>
        <w:t>学技术工作者服务的思想，持续改进工作作风，深入实际和基层，密切联系和真诚服务科学技术工作者，不断提高政策水平、专业技能和社会服务能力。</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第四十八条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各级科学技术协会要加强对工作人员的培养和教育，有计划有组织地开展培训工作，提高工作人员</w:t>
      </w:r>
      <w:r w:rsidRPr="003C1ADD">
        <w:rPr>
          <w:rFonts w:ascii="仿宋" w:eastAsia="仿宋" w:hAnsi="仿宋"/>
          <w:sz w:val="32"/>
          <w:szCs w:val="32"/>
        </w:rPr>
        <w:lastRenderedPageBreak/>
        <w:t>的政治和业务素质。</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第四十九条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各级科学技术协会及所属团体工作人员应自觉加强纪律和道德约束，共同维护科学技术协会作为科技工作者之家的良好形象，不得肆意贬损诋毁。如有违犯者，视情节轻重给</w:t>
      </w:r>
      <w:proofErr w:type="gramStart"/>
      <w:r w:rsidRPr="003C1ADD">
        <w:rPr>
          <w:rFonts w:ascii="仿宋" w:eastAsia="仿宋" w:hAnsi="仿宋"/>
          <w:sz w:val="32"/>
          <w:szCs w:val="32"/>
        </w:rPr>
        <w:t>予处理</w:t>
      </w:r>
      <w:proofErr w:type="gramEnd"/>
      <w:r w:rsidRPr="003C1ADD">
        <w:rPr>
          <w:rFonts w:ascii="仿宋" w:eastAsia="仿宋" w:hAnsi="仿宋"/>
          <w:sz w:val="32"/>
          <w:szCs w:val="32"/>
        </w:rPr>
        <w:t>。</w:t>
      </w:r>
    </w:p>
    <w:p w:rsidR="00621699" w:rsidRPr="003C1ADD" w:rsidRDefault="00621699" w:rsidP="00D056CE">
      <w:pPr>
        <w:spacing w:beforeLines="50" w:afterLines="50" w:line="600" w:lineRule="exact"/>
        <w:jc w:val="center"/>
        <w:rPr>
          <w:rFonts w:ascii="仿宋" w:eastAsia="仿宋" w:hAnsi="仿宋"/>
          <w:b/>
          <w:sz w:val="32"/>
          <w:szCs w:val="32"/>
        </w:rPr>
      </w:pPr>
      <w:r w:rsidRPr="003C1ADD">
        <w:rPr>
          <w:rFonts w:ascii="仿宋" w:eastAsia="仿宋" w:hAnsi="仿宋"/>
          <w:b/>
          <w:sz w:val="32"/>
          <w:szCs w:val="32"/>
        </w:rPr>
        <w:t xml:space="preserve">第九章 </w:t>
      </w:r>
      <w:r w:rsidR="00E72330">
        <w:rPr>
          <w:rFonts w:ascii="仿宋" w:eastAsia="仿宋" w:hAnsi="仿宋" w:hint="eastAsia"/>
          <w:b/>
          <w:sz w:val="32"/>
          <w:szCs w:val="32"/>
        </w:rPr>
        <w:t xml:space="preserve"> </w:t>
      </w:r>
      <w:r w:rsidRPr="003C1ADD">
        <w:rPr>
          <w:rFonts w:ascii="仿宋" w:eastAsia="仿宋" w:hAnsi="仿宋"/>
          <w:b/>
          <w:sz w:val="32"/>
          <w:szCs w:val="32"/>
        </w:rPr>
        <w:t>经费及资产管理</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第五十条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经费来源：</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一、财政拨款;</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二、资助;</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三、捐赠;</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四、会费;</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五、企事业收入;</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六、其他收入。</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第五十一条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建立学术交流、科学技术普及、人才举荐和奖励等专项基金。</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第五十二条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建立常务委员会领导下的民主理财管理体制。</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第五十三条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各级科学技术协会的经费、资产及国家和地方拨给科学技术协会的不动产受法律保护，任何单位和个人不得侵占、挪用和任意调拨;各级科学技术协会所属企业、事业的资产隶属关系不得随意改变。</w:t>
      </w:r>
    </w:p>
    <w:p w:rsidR="00621699" w:rsidRPr="003C1ADD" w:rsidRDefault="00621699" w:rsidP="00D056CE">
      <w:pPr>
        <w:spacing w:beforeLines="50" w:afterLines="50" w:line="600" w:lineRule="exact"/>
        <w:jc w:val="center"/>
        <w:rPr>
          <w:rFonts w:ascii="仿宋" w:eastAsia="仿宋" w:hAnsi="仿宋"/>
          <w:b/>
          <w:sz w:val="32"/>
          <w:szCs w:val="32"/>
        </w:rPr>
      </w:pPr>
      <w:r w:rsidRPr="003C1ADD">
        <w:rPr>
          <w:rFonts w:ascii="仿宋" w:eastAsia="仿宋" w:hAnsi="仿宋"/>
          <w:b/>
          <w:sz w:val="32"/>
          <w:szCs w:val="32"/>
        </w:rPr>
        <w:t xml:space="preserve">第十章 </w:t>
      </w:r>
      <w:r w:rsidR="00E72330">
        <w:rPr>
          <w:rFonts w:ascii="仿宋" w:eastAsia="仿宋" w:hAnsi="仿宋" w:hint="eastAsia"/>
          <w:b/>
          <w:sz w:val="32"/>
          <w:szCs w:val="32"/>
        </w:rPr>
        <w:t xml:space="preserve"> </w:t>
      </w:r>
      <w:r w:rsidRPr="003C1ADD">
        <w:rPr>
          <w:rFonts w:ascii="仿宋" w:eastAsia="仿宋" w:hAnsi="仿宋"/>
          <w:b/>
          <w:sz w:val="32"/>
          <w:szCs w:val="32"/>
        </w:rPr>
        <w:t>会 徽</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lastRenderedPageBreak/>
        <w:t>第五十四条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中国科学技术协会会徽由古天象仪、航天器、齿轮、麦穗、蛇</w:t>
      </w:r>
      <w:proofErr w:type="gramStart"/>
      <w:r w:rsidRPr="003C1ADD">
        <w:rPr>
          <w:rFonts w:ascii="仿宋" w:eastAsia="仿宋" w:hAnsi="仿宋"/>
          <w:sz w:val="32"/>
          <w:szCs w:val="32"/>
        </w:rPr>
        <w:t>杖以及</w:t>
      </w:r>
      <w:proofErr w:type="gramEnd"/>
      <w:r w:rsidRPr="003C1ADD">
        <w:rPr>
          <w:rFonts w:ascii="仿宋" w:eastAsia="仿宋" w:hAnsi="仿宋"/>
          <w:sz w:val="32"/>
          <w:szCs w:val="32"/>
        </w:rPr>
        <w:t>中文和英文标出的中国科学技术协会名称组成。</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第五十五条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中国科学技术协会会徽可在办公地点、活动场所、会议会场悬挂，在出版物上印制，也可制作成徽章佩戴。</w:t>
      </w:r>
    </w:p>
    <w:p w:rsidR="00621699" w:rsidRPr="003C1ADD" w:rsidRDefault="00621699" w:rsidP="00D056CE">
      <w:pPr>
        <w:spacing w:beforeLines="50" w:afterLines="50" w:line="600" w:lineRule="exact"/>
        <w:jc w:val="center"/>
        <w:rPr>
          <w:rFonts w:ascii="仿宋" w:eastAsia="仿宋" w:hAnsi="仿宋"/>
          <w:b/>
          <w:sz w:val="32"/>
          <w:szCs w:val="32"/>
        </w:rPr>
      </w:pPr>
      <w:r w:rsidRPr="003C1ADD">
        <w:rPr>
          <w:rFonts w:ascii="仿宋" w:eastAsia="仿宋" w:hAnsi="仿宋"/>
          <w:b/>
          <w:sz w:val="32"/>
          <w:szCs w:val="32"/>
        </w:rPr>
        <w:t xml:space="preserve">第十一章 </w:t>
      </w:r>
      <w:r w:rsidR="00E72330">
        <w:rPr>
          <w:rFonts w:ascii="仿宋" w:eastAsia="仿宋" w:hAnsi="仿宋" w:hint="eastAsia"/>
          <w:b/>
          <w:sz w:val="32"/>
          <w:szCs w:val="32"/>
        </w:rPr>
        <w:t xml:space="preserve"> </w:t>
      </w:r>
      <w:r w:rsidRPr="003C1ADD">
        <w:rPr>
          <w:rFonts w:ascii="仿宋" w:eastAsia="仿宋" w:hAnsi="仿宋"/>
          <w:b/>
          <w:sz w:val="32"/>
          <w:szCs w:val="32"/>
        </w:rPr>
        <w:t>附 则</w:t>
      </w:r>
    </w:p>
    <w:p w:rsidR="00621699" w:rsidRPr="0080332A" w:rsidRDefault="00621699" w:rsidP="0080332A">
      <w:pPr>
        <w:spacing w:line="600" w:lineRule="exact"/>
        <w:ind w:firstLineChars="200" w:firstLine="643"/>
        <w:rPr>
          <w:rFonts w:ascii="仿宋" w:eastAsia="仿宋" w:hAnsi="仿宋"/>
          <w:b/>
          <w:sz w:val="32"/>
          <w:szCs w:val="32"/>
        </w:rPr>
      </w:pPr>
      <w:r w:rsidRPr="0080332A">
        <w:rPr>
          <w:rFonts w:ascii="仿宋" w:eastAsia="仿宋" w:hAnsi="仿宋"/>
          <w:b/>
          <w:sz w:val="32"/>
          <w:szCs w:val="32"/>
        </w:rPr>
        <w:t>第五十六条</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中国科学技术协会简称中国科协。</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中国科学技术协会会址设在北京。</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中国科学技术协会的英文全称是CHINA ASSOCIATION FOR SCIENCE AND TECHNOLOGY，缩写为CAST。</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第五十七条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全国委员会依照本章程制定《全国学会组织通则》。</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第五十八条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全国学会依据有关社会团体登记管理规定、本章程制定学会章程。</w:t>
      </w:r>
    </w:p>
    <w:p w:rsidR="00621699" w:rsidRPr="003C1ADD" w:rsidRDefault="00621699" w:rsidP="003C1ADD">
      <w:pPr>
        <w:spacing w:line="600" w:lineRule="exact"/>
        <w:ind w:firstLineChars="200" w:firstLine="640"/>
        <w:rPr>
          <w:rFonts w:ascii="仿宋" w:eastAsia="仿宋" w:hAnsi="仿宋"/>
          <w:sz w:val="32"/>
          <w:szCs w:val="32"/>
        </w:rPr>
      </w:pPr>
      <w:r w:rsidRPr="003C1ADD">
        <w:rPr>
          <w:rFonts w:ascii="仿宋" w:eastAsia="仿宋" w:hAnsi="仿宋"/>
          <w:sz w:val="32"/>
          <w:szCs w:val="32"/>
        </w:rPr>
        <w:t>地方科学技术协会可根据本章程制定实施细则。</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第五十九条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本章程解释权属中国科学技术协会。</w:t>
      </w:r>
    </w:p>
    <w:p w:rsidR="00621699" w:rsidRPr="003C1ADD" w:rsidRDefault="00621699" w:rsidP="0080332A">
      <w:pPr>
        <w:spacing w:line="600" w:lineRule="exact"/>
        <w:ind w:firstLineChars="200" w:firstLine="643"/>
        <w:rPr>
          <w:rFonts w:ascii="仿宋" w:eastAsia="仿宋" w:hAnsi="仿宋"/>
          <w:sz w:val="32"/>
          <w:szCs w:val="32"/>
        </w:rPr>
      </w:pPr>
      <w:r w:rsidRPr="0080332A">
        <w:rPr>
          <w:rFonts w:ascii="仿宋" w:eastAsia="仿宋" w:hAnsi="仿宋"/>
          <w:b/>
          <w:sz w:val="32"/>
          <w:szCs w:val="32"/>
        </w:rPr>
        <w:t>第六十条</w:t>
      </w:r>
      <w:r w:rsidRPr="003C1ADD">
        <w:rPr>
          <w:rFonts w:ascii="仿宋" w:eastAsia="仿宋" w:hAnsi="仿宋"/>
          <w:sz w:val="32"/>
          <w:szCs w:val="32"/>
        </w:rPr>
        <w:t xml:space="preserve"> </w:t>
      </w:r>
      <w:r w:rsidR="00E72330">
        <w:rPr>
          <w:rFonts w:ascii="仿宋" w:eastAsia="仿宋" w:hAnsi="仿宋" w:hint="eastAsia"/>
          <w:sz w:val="32"/>
          <w:szCs w:val="32"/>
        </w:rPr>
        <w:t xml:space="preserve"> </w:t>
      </w:r>
      <w:r w:rsidRPr="003C1ADD">
        <w:rPr>
          <w:rFonts w:ascii="仿宋" w:eastAsia="仿宋" w:hAnsi="仿宋"/>
          <w:sz w:val="32"/>
          <w:szCs w:val="32"/>
        </w:rPr>
        <w:t>本章程经中国科学技术协会全国代表大会通过实施。</w:t>
      </w:r>
    </w:p>
    <w:p w:rsidR="00361E12" w:rsidRPr="003C1ADD" w:rsidRDefault="00D056CE" w:rsidP="003C1ADD">
      <w:pPr>
        <w:spacing w:line="600" w:lineRule="exact"/>
        <w:ind w:firstLineChars="200" w:firstLine="640"/>
        <w:rPr>
          <w:rFonts w:ascii="仿宋" w:eastAsia="仿宋" w:hAnsi="仿宋"/>
          <w:sz w:val="32"/>
          <w:szCs w:val="32"/>
        </w:rPr>
      </w:pPr>
    </w:p>
    <w:sectPr w:rsidR="00361E12" w:rsidRPr="003C1ADD" w:rsidSect="004E6B8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21699"/>
    <w:rsid w:val="000317C1"/>
    <w:rsid w:val="000E34D6"/>
    <w:rsid w:val="000E45D9"/>
    <w:rsid w:val="002D0110"/>
    <w:rsid w:val="003B359C"/>
    <w:rsid w:val="003C1ADD"/>
    <w:rsid w:val="003E5099"/>
    <w:rsid w:val="00405AF0"/>
    <w:rsid w:val="0041695B"/>
    <w:rsid w:val="0043627C"/>
    <w:rsid w:val="004E6B80"/>
    <w:rsid w:val="005C3E9A"/>
    <w:rsid w:val="00621699"/>
    <w:rsid w:val="00632EE4"/>
    <w:rsid w:val="006D496A"/>
    <w:rsid w:val="00743C2F"/>
    <w:rsid w:val="0080332A"/>
    <w:rsid w:val="008C304D"/>
    <w:rsid w:val="008E1A7B"/>
    <w:rsid w:val="00907DBC"/>
    <w:rsid w:val="00944917"/>
    <w:rsid w:val="009C374E"/>
    <w:rsid w:val="00AB2CB6"/>
    <w:rsid w:val="00AC62A3"/>
    <w:rsid w:val="00C23F9D"/>
    <w:rsid w:val="00C25B80"/>
    <w:rsid w:val="00C90FA7"/>
    <w:rsid w:val="00D056CE"/>
    <w:rsid w:val="00D518D3"/>
    <w:rsid w:val="00E72330"/>
    <w:rsid w:val="00F123F9"/>
    <w:rsid w:val="00F947C5"/>
    <w:rsid w:val="00FA32E6"/>
    <w:rsid w:val="00FD04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6B8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21699"/>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21699"/>
    <w:rPr>
      <w:b/>
      <w:bCs/>
    </w:rPr>
  </w:style>
</w:styles>
</file>

<file path=word/webSettings.xml><?xml version="1.0" encoding="utf-8"?>
<w:webSettings xmlns:r="http://schemas.openxmlformats.org/officeDocument/2006/relationships" xmlns:w="http://schemas.openxmlformats.org/wordprocessingml/2006/main">
  <w:divs>
    <w:div w:id="683482142">
      <w:bodyDiv w:val="1"/>
      <w:marLeft w:val="0"/>
      <w:marRight w:val="0"/>
      <w:marTop w:val="0"/>
      <w:marBottom w:val="0"/>
      <w:divBdr>
        <w:top w:val="none" w:sz="0" w:space="0" w:color="auto"/>
        <w:left w:val="none" w:sz="0" w:space="0" w:color="auto"/>
        <w:bottom w:val="none" w:sz="0" w:space="0" w:color="auto"/>
        <w:right w:val="none" w:sz="0" w:space="0" w:color="auto"/>
      </w:divBdr>
      <w:divsChild>
        <w:div w:id="1383141868">
          <w:marLeft w:val="0"/>
          <w:marRight w:val="0"/>
          <w:marTop w:val="0"/>
          <w:marBottom w:val="300"/>
          <w:divBdr>
            <w:top w:val="none" w:sz="0" w:space="0" w:color="auto"/>
            <w:left w:val="none" w:sz="0" w:space="0" w:color="auto"/>
            <w:bottom w:val="single" w:sz="6" w:space="8" w:color="EEEEEE"/>
            <w:right w:val="none" w:sz="0" w:space="0" w:color="auto"/>
          </w:divBdr>
          <w:divsChild>
            <w:div w:id="1787381117">
              <w:marLeft w:val="0"/>
              <w:marRight w:val="0"/>
              <w:marTop w:val="0"/>
              <w:marBottom w:val="0"/>
              <w:divBdr>
                <w:top w:val="none" w:sz="0" w:space="0" w:color="auto"/>
                <w:left w:val="none" w:sz="0" w:space="0" w:color="auto"/>
                <w:bottom w:val="none" w:sz="0" w:space="0" w:color="auto"/>
                <w:right w:val="none" w:sz="0" w:space="0" w:color="auto"/>
              </w:divBdr>
            </w:div>
            <w:div w:id="1986271623">
              <w:marLeft w:val="0"/>
              <w:marRight w:val="0"/>
              <w:marTop w:val="0"/>
              <w:marBottom w:val="0"/>
              <w:divBdr>
                <w:top w:val="none" w:sz="0" w:space="0" w:color="auto"/>
                <w:left w:val="none" w:sz="0" w:space="0" w:color="auto"/>
                <w:bottom w:val="none" w:sz="0" w:space="0" w:color="auto"/>
                <w:right w:val="none" w:sz="0" w:space="0" w:color="auto"/>
              </w:divBdr>
            </w:div>
          </w:divsChild>
        </w:div>
        <w:div w:id="2078821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12</Pages>
  <Words>801</Words>
  <Characters>4566</Characters>
  <Application>Microsoft Office Word</Application>
  <DocSecurity>0</DocSecurity>
  <Lines>38</Lines>
  <Paragraphs>10</Paragraphs>
  <ScaleCrop>false</ScaleCrop>
  <Company/>
  <LinksUpToDate>false</LinksUpToDate>
  <CharactersWithSpaces>5357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王淑娜(63201720)</dc:creator>
  <cp:lastModifiedBy>lenovo</cp:lastModifiedBy>
  <cp:revision>12</cp:revision>
  <dcterms:created xsi:type="dcterms:W3CDTF">2020-04-12T11:42:00Z</dcterms:created>
  <dcterms:modified xsi:type="dcterms:W3CDTF">2020-04-16T01:01:00Z</dcterms:modified>
</cp:coreProperties>
</file>